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expertise in developing scalable and secure applications using cutting-edge technologies. Proven ability to lead cross-functional teams and deliver high-quality solutions in fast-paced environments. Strong background in healthcare technology, streamlining processes, and improving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healthcare web application that 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patient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solutions, optimizing queries for better performance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modularity and maintenance of applications,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healthcare professionals to gather requirements and translate them into technical specifications, ensuring products met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uptime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focused on continuous improvement and skill development,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bottleneck resolutions through profiling and refactoring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streamlining backend communications which reduced unnecessary data transfers and improved overall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Agile teams, implementing SCRUM methodologies that improved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significantly decreased database load and improved response time for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HIPAA regulations by implementing stringent security measures and thorough application testing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client-side applications and improving overall data transaction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and reduced regressions during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application features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 and optimizing data retrieval methods through complex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participated in code walkthroughs to ensure consistent coding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smoother delivery pipeline and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deployment processes, ensuring clarity and understanding across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stakeholders, utilizing feedback to make data-driven decisions on feature enhancements and usability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repetitive tasks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newer technologies, translating existing functions into a modern tech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support database management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performance-oriented queries and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to enrich application functionality, ensuring reliable data flow and enhanced service offerings on customer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Git to maintain code integrity and facilitate collaborative development efforts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interfaces with a focus on optimizing user experience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practices, participating in daily scrums and sprint planning sessions to ensure project goals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rigorously,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compliance with client expectations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