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robust background in delivering innovative solutions across multiple technology stacks. Proficient in full-stack development, with a focus on enhancing product efficiency and user experience. Adept at lead engineering projects, mentoring junior developers, and collaborating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Event-Driven Architecture, REST API,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Bash Scripting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that interact with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system profiling and debugging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enhanced scalability, and reduced server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increasing development team productivity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guided junior engineers on best coding practices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 collaborative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quality, leading to a 25% decrease in post-production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improve data fetching efficiency and accommodate rapid product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planning, ensuring alignment of technical deliverables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features in a timely manner using Agile methodologies, enhancing stakeholder satisfaction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secure, scalable applications with a focus on performance optimization through code reviews and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responsiveness and decoupled system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reducing data retrieval times by 60%, leading to faster application response rates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logging solutions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proactive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tuning and profiling to optimize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35% increase in data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MVC architecture and enhancing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microservices for internal tooling, increasing task automation efficiency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integrate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platforms,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legacy systems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continuity and reliability across key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SQL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complex queries that improved data retrieval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architecture to microservices,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orchestration, enhancing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 suites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98% code coverage and reducing defect rates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system security and user management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development by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REST endpoints, leading to a 50% reduction in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workflow automation, improving task efficiency across operational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debugging and resolving issues in production environments,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to discuss progress and blockers, aligning with team goals and ensuring timely project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