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and results-driven Senior Software Engineer with extensive experience in leveraging cutting-edge technologies to deliver impactful solutions. Experienced in leading engineering teams and projects, ensuring robust solutions that align with business goals and industry standards. Proven ability to navigate complex technical landscapes with a focus on innovation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 Google Cloud Platform,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Splunk,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Methodologies:</w:t>
      </w:r>
      <w:r w:rsidRPr="00C3688B">
        <w:rPr>
          <w:rFonts w:ascii="Arial" w:hAnsi="Arial" w:cs="Arial"/>
          <w:color w:val="424242" w:themeColor="text1" w:themeShade="BF"/>
          <w:sz w:val="20"/>
          <w:szCs w:val="20"/>
        </w:rPr>
        <w:t xml:space="preserve"> Microservices, Agile, Scrum, RESTful API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a high-traffic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50% through optimized performance and a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reliability in processing over 1 million daily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continuous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architecture by migrating legacy systems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advanced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for security and efficiency, leading to improved service interactions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incident response times and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learning and excellence in coding standards, particularly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manage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increasing efficiency in resource allocation and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guarantee high-quality releases, achieving a 95% reduction in post-deployment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through advanced techniques such as code-splitting and lazy loading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45% increase in page load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agile methodologies, leading sprint planning and retrospectives that improved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that supported quick access and manipulation of user data, enhancing the user experience on e-commerce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decision-making processes, advocating for technology upgrades and better API management to align with evolving business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web applications and business logic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35% increase in customer satisfaction ratings via enhanced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robust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optimized query performance for a high-volume transaction processing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code functionality, contributing to a significant reduction in bugs during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processes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team collaboration and code quality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development practices, participating actively in sprint meetings to ensure alignment with project objectives and timely delivery of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automated deployment pipelines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 and reducing manual intervention.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50% improvement in response times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customer-facing teams by providing technical expertise during product demonstrations, highlighting features built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costs by up to 20% through increased efficiency in internal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develop test plans and executed manual and automated tests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and quality for cloud-based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code review sessions, leveraging team collaboration tools like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adherence to best practices and efficient workflow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data structures and algorithms for a complex web application, improving data retrieval speed with the use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modern web technologies to build customer portals, primarily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dynamic content.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transitioning legacy systems to modern frameworks, which involved significant refactoring and heavy usage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client-related issues, identifying and resolving resolution paths effectively while maintaining communication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and maintained technical documentation for internal and external stakeholders to support the use of APIs and services built on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