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software development, specializing in scalable architecture, microservices, and data-driven applications. Proven track record in leveraging cutting-edge technologies to deliver innovative solutions that meet client needs and enhance user experience. Excellent analytical skills combined with a passion for solving complex engineering challenges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data visualization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1000+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reduction in query execution time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APIs, ensuring seamless integration with third-party services and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development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optimization sessions, increasing team productivity by fostering knowledge sharing and best practices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modules and plugins for enhanced functionalities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improving data retrieval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excellence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management teams to translate business requirements into technical specifications, driving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RESTful APIs for client applications, focusing on performance optimization and security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scalability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system robustness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methodology, participating in sprints, stand-ups, and retrospectives to improve workflow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code reviews to ensure collective code ownership and quality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applications, improving user experience through seamless transactions and real-time updates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and maintenance of technical documentation for software applications, enhancing clarity and project manageability.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and debugging sessions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lifecycle phases, from understanding client requirements to delivery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implement user acceptance testing (UAT) on various projects, facilitating smooth deployment of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implementing efficient data models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migrations, optimizing code and ensuring compatibility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development, enhancing team productivity and issue tracking through effective user interface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trends, providing insights for potential improvements to existing systems and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