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Engineer with over 8 years of experience in IT consulting and software development. Proven expertise in leading software projects from conception through implementation, employing a diverse tech stack including cloud services, modern programming languages, and frameworks to deliver high-quality solutions. Adept at collaborating with cross-functional teams and stakeholders to drive innovative project outcomes while adhering to software development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cloud-based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modular architecture for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communication between client and server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improvement in performance for complex data retrieval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user experience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code quality and adherence to best practices through rigorous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speeding up software releases and improving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independent scaling and faster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 development and improving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pair programming sessions to maintain high code quality standards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functionality and enhancing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software design and development that improved team coding practices and project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resource allocation through agile methodologies, ensuring consistent on-time delivery of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technical documentation and knowledge transfer sessions improving team insights into system architecture and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applications for better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SQL scripts and procedures to streamline data processing workflows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 retrieval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deliverables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performed optimally across a variety of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microservices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scalability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collaboration and code integrity in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web applications, achieving a 20% reduction in load times through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stand-up meetings and sprint retrospectives to ensure team alignment and effective progress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security and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to connect various software systems, allowing for seamless data exchange and functionality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helped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improved team dynamics and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technical documentation and user manuals for new features, supporting end-user education and training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analyze product requirements and translate them into technical specifications, improving project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debugging in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ensuring high quality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focused communications with clients to understand their needs and provide tailored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proof-of-concept applications to demonstrate system capabilities using various technologies and frameworks, aiding in the sales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