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Senior Software Engineer with a strong background in developing and implementing robust software solutions across various industries. Proven ability to leverage advanced technical skills in cloud computing, microservices architecture, and modern frameworks to drive innovation and efficiency. Dedicated to continuous improvement and delivering high-quality work in fast-paced environments.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Python, JavaScript, C#, TypeScript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React, Node.js, Express.js, Django, Spring Boot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AWS, Azure, Google Cloud Platform, Kubernetes, Docker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MongoDB, MySQL, Redis, Elasticsearch</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Git, JIRA, CI/CD, Terraform, Ansible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and Quality Assurance:</w:t>
      </w:r>
      <w:r w:rsidRPr="00C3688B">
        <w:rPr>
          <w:rFonts w:ascii="Arial" w:hAnsi="Arial" w:cs="Arial"/>
          <w:color w:val="424242" w:themeColor="text1" w:themeShade="BF"/>
          <w:sz w:val="20"/>
          <w:szCs w:val="20"/>
        </w:rPr>
        <w:t xml:space="preserve"> JUnit, Selenium, Postman, Jest, Mocha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w:t>
      </w:r>
      <w:r w:rsidRPr="00C3688B">
        <w:rPr>
          <w:rFonts w:ascii="Arial" w:hAnsi="Arial" w:cs="Arial"/>
          <w:color w:val="424242" w:themeColor="text1" w:themeShade="BF"/>
          <w:sz w:val="20"/>
          <w:szCs w:val="20"/>
        </w:rPr>
        <w:t xml:space="preserve"> RESTful API, GraphQL, SOAP, OpenAPI, Swagger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w:t>
      </w:r>
      <w:r w:rsidRPr="00C3688B">
        <w:rPr>
          <w:rFonts w:ascii="Arial" w:hAnsi="Arial" w:cs="Arial"/>
          <w:color w:val="424242" w:themeColor="text1" w:themeShade="BF"/>
          <w:sz w:val="20"/>
          <w:szCs w:val="20"/>
        </w:rPr>
        <w:t xml:space="preserve"> Continuous Integration, Continuous Deployment, Monitoring, Logging, Performance Tuning</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of engineers to build scalable web applications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deployment efficiency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 microservices-based solution leveraging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system resilience and reducing downtime.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RESTful APIs for various applications, ensuring high availability and performance, utilizing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database.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using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decreased release cycles by 30% and improved team collaboration.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database queries and indices on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data-intensive applications, achieving a performance boost of over 50% in data retrieval.</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implemented coding standards leveraging tools like </w:t>
      </w:r>
      <w:r w:rsidRPr="00C3688B">
        <w:rPr>
          <w:rFonts w:ascii="Arial" w:hAnsi="Arial" w:cs="Arial"/>
          <w:b/>
          <w:color w:val="424242" w:themeColor="text1" w:themeShade="BF"/>
          <w:sz w:val="20"/>
          <w:szCs w:val="20"/>
        </w:rPr>
        <w:t xml:space="preserve">SonarQube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software quality and reduce defects by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cloud migration projects from on-premises solutions to </w:t>
      </w:r>
      <w:r w:rsidRPr="00C3688B">
        <w:rPr>
          <w:rFonts w:ascii="Arial" w:hAnsi="Arial" w:cs="Arial"/>
          <w:b/>
          <w:color w:val="424242" w:themeColor="text1" w:themeShade="BF"/>
          <w:sz w:val="20"/>
          <w:szCs w:val="20"/>
        </w:rPr>
        <w:t xml:space="preserve">Google Cloud Platform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scalability and reducing operational costs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executed testing strategies using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30% increase in bug catch rates prior to release.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access and identity services using OAuth 2.0 and </w:t>
      </w:r>
      <w:r w:rsidRPr="00C3688B">
        <w:rPr>
          <w:rFonts w:ascii="Arial" w:hAnsi="Arial" w:cs="Arial"/>
          <w:b/>
          <w:color w:val="424242" w:themeColor="text1" w:themeShade="BF"/>
          <w:sz w:val="20"/>
          <w:szCs w:val="20"/>
        </w:rPr>
        <w:t xml:space="preserve">OpenID Connect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compliance with privacy standards across multiple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product teams to effectively translate business requirements into technical specifications, achieving project meet deadlines 95% of the 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logging and monitoring solutions utilizing </w:t>
      </w:r>
      <w:r w:rsidRPr="00C3688B">
        <w:rPr>
          <w:rFonts w:ascii="Arial" w:hAnsi="Arial" w:cs="Arial"/>
          <w:b/>
          <w:color w:val="424242" w:themeColor="text1" w:themeShade="BF"/>
          <w:sz w:val="20"/>
          <w:szCs w:val="20"/>
        </w:rPr>
        <w:t xml:space="preserve">ELK stack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improved the incident response time by 60%.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workshops and training sessions on best practices in software development, notably enhancing team performance and product quality.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performance tuning and optimization of applications resulting in load time reductions by up to 40%.</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and maintained web applications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Spring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Hibernate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leading to enhanced user experience and system reliability.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development processes, managing sprint backlogs and prioritization of tasks using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Confluence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third-party services utilizing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seamless interaction between applications and improved data workflows.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Built and maintained test automation frameworks using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Chai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testing efficiency and coverage by over 30%.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migration of legacy applications to modern architectures using </w:t>
      </w:r>
      <w:r w:rsidRPr="00C3688B">
        <w:rPr>
          <w:rFonts w:ascii="Arial" w:hAnsi="Arial" w:cs="Arial"/>
          <w:b/>
          <w:bCs/>
          <w:color w:val="424242" w:themeColor="text1" w:themeShade="BF"/>
          <w:sz w:val="20"/>
        </w:rPr>
        <w:t xml:space="preserve">Microservices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cloud-based services, facilitating better resource management.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data management solutions leveraging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technologies, enhancing data accessibility and integrity.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closely with cross-functional teams to ensure alignment of project goals and technical feasibility, significantly reducing rework and project delays.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comprehensive documentation for systems and workflows, enabling smoother handovers and knowledge transfer.</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security solutions using </w:t>
      </w:r>
      <w:r w:rsidRPr="00C3688B">
        <w:rPr>
          <w:rFonts w:ascii="Arial" w:hAnsi="Arial" w:cs="Arial"/>
          <w:b/>
          <w:bCs/>
          <w:color w:val="424242" w:themeColor="text1" w:themeShade="BF"/>
          <w:sz w:val="20"/>
        </w:rPr>
        <w:t xml:space="preserve">Okta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identity management, enhancing security protocols across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full software development lifecycle, emphasizing requirements analysis and design for web-based applications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projects to develop automated testing scripts for functional and regression testing utilizing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senior engineers in migrating on-premise solutions to cloud environments, gaining hands-on experience with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real-time data feeds using </w:t>
      </w:r>
      <w:r w:rsidRPr="00C3688B">
        <w:rPr>
          <w:rFonts w:ascii="Arial" w:hAnsi="Arial" w:cs="Arial"/>
          <w:b/>
          <w:bCs/>
          <w:color w:val="424242" w:themeColor="text1" w:themeShade="BF"/>
          <w:sz w:val="20"/>
        </w:rPr>
        <w:t xml:space="preserve">Apache Kafka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system responsiveness and user experience.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Actively participated in code reviews and design discussions, fostering a collaborative environment conducive to innovation and best practices.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implementation of secure coding practices to prevent vulnerabilities and enhance application security standards.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version control systems such as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collaborative projects, ensuring traceability and management of code changes.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