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developing high-quality software solutions. Proficient in leveraging cutting-edge technologies and frameworks to drive business growth and efficiency. Strong expertise in cloud computing, microservices architecture, and agile methodologies, with a proven track record of delivering projects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Unit Testing,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transaction experience for users and improving conversion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migrating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advanced indexing and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 data retrieval and user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Design teams to refine application features and enhance user experience, resulting in a 40%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daily stand-ups and sprint reviews, resulting in consistent delivery of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reducing the workload on the client side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 and improving defect detection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enhancing scalability and fault tolerance of the deployed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financial reporting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analytics, facilitating real-time data insights and decision-making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efficient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modern architectures with microservices and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conducting thorough profiling and code refactoring,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enhancements in SQL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operations, leading to a reduction in on-premises infrastructure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improving deployment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collaboration with cross-functional teams to gather requirements and deliver features aligned with client expectations, resulting in a 15% increase in project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migrating legacy applications to modern tech stacks, focusing on maintainability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implemented branch protection strategies, ensuring code integrity and enabling smooth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a knowledge sharing initiative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empowering teams to adopt best practices in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releases and adherence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define and execute test cases, validating application functionality against specifications, resulting in smoother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design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schemas for improved data relationships and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services for application integration, focusing 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application components, ensuring high-quality deliverables and effective defect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reviews and provided constructive feedback to team members, enhancing code quality and promoting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projects using Data Migration tools, maintaining data integrity and optimal performance during switching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