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extensive experience in IT consulting, specializing in the design, development, and deployment of complex software solutions. Proven expertise in leading cross-functional teams and delivering high-quality applications leveraging modern technologies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ASP.NET, Node.js,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JIRA, Confluence,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microservices architecture-based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across multiple cloud environments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transition from monolithic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backend solutions,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that improved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ensuring seamless communication between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improving application deployment flexibility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best practices and continuous improvement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60% and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identification and resolution of bottlenecks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clear communication of APIs and technical designs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monitoring and error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issues before they impacted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of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sprint velocity and team cohesion through regular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and decision-making based 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cloud environment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adhering to best coding practices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reducing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build responsive UI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sessions, increasing code quality and reducing issue resolution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tracking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optimization and performance tuning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translate business requirements into technical specifications,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overseeing the development lifecycle and managing releases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a cloud-based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 and accessibility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design database schemas and perform data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throughout.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testing, increasing reliability in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enhance workflow and productivity within the development team, emphasizing quick iterations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Addressed client inquiries and provided technical support related to deployed applications, fostering positive client relationships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continuous improvement initiatives focused on software quality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strategies, assisting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