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in developing scalable web applications and financial systems. Proven expertise in various programming languages and technologies, strongly focused on enhancing user experience and improving application performance. Adept at leading teams in delivering innovative software solutions, with comprehensive knowledge of testing protocols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SpringBoot, Flask, .NET Core,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Mockito, Selenium,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Eclipse, Postman, Figma,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 architecture using </w:t>
      </w:r>
      <w:r w:rsidRPr="00C3688B">
        <w:rPr>
          <w:rFonts w:ascii="Arial" w:hAnsi="Arial" w:cs="Arial"/>
          <w:b/>
          <w:color w:val="424242" w:themeColor="text1" w:themeShade="BF"/>
          <w:sz w:val="20"/>
          <w:szCs w:val="20"/>
        </w:rPr>
        <w:t xml:space="preserve">SpringBoot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scalability and maintainability while achieving a 25% increase in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serverless architecture with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errors by over 40% and streamlining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optimize database queries, resulting in a performance improvement of 50% for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performance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solutions, leading to a reduction in page load time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best practices and agile methodologies to ensure higher code quality and improved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unit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maintainability within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leveraging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user authentication for various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user engagement through enhanced usability and accessibility standards.  </w:t>
      </w:r>
      <w:r>
        <w:br/>
      </w:r>
      <w:r>
        <w:rPr>
          <w:rFonts w:ascii="Arial" w:hAnsi="Arial" w:cs="Arial"/>
          <w:bCs/>
          <w:color w:val="424242" w:themeColor="text1" w:themeShade="BF"/>
          <w:sz w:val="20"/>
          <w:szCs w:val="20"/>
        </w:rPr>
        <w:t xml:space="preserve">Collaborated in agile ceremonies including sprint planning and retrospectives to continuously improve team performance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lifecycle, improving UI functionality tests coverage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and latency issues, leading to major optimizations that improved user retention by 25%.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and reusable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 consistency and reduce development time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scalable event-driven architecture utilizing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microservices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achieving high performance and reliability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web services and secured endpoints using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 control mechanisms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complex queries for data reporting and analytics, enhancing user decision-making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refactored existing codebases, improving overall code quality and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and integration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robustness in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full agile environment, participating in daily stand-ups and sprint ceremonies to align project timelines and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tailored for various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authentication and authorization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lifecycle of software development, from requirements gathering to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and user guides for applications developed, ensuring comprehensive understanding and usability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refining agile processes while actively participating in sprint planning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maintenance and iterative development to enhance existing features in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through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scripts to facilitate data integration processes for new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testing and bug fixes, achieving a reduction in support tickets by 20% over reporting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