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experienced Senior Engineer with over 8 years in software development and IT consulting, specializing in implementing innovative solutions that incorporate advanced technologies and frameworks. Proven track record of leading and delivering complex projects, enhancing system performance, and driving efficiency improvements through cutting-edge engineering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Spring Boot, Node.js, ASP.NET,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Docker, Kubernetes, AWS, Azure, CI/CD,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MS SQL Server,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Technologies:</w:t>
      </w:r>
      <w:r w:rsidRPr="00C3688B">
        <w:rPr>
          <w:rFonts w:ascii="Arial" w:hAnsi="Arial" w:cs="Arial"/>
          <w:color w:val="424242" w:themeColor="text1" w:themeShade="BF"/>
          <w:sz w:val="20"/>
          <w:szCs w:val="20"/>
        </w:rPr>
        <w:t xml:space="preserve"> GraphQL, RESTful APIs, Git, JIRA, Agile methodologies, Microservices,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achieving a 30% reduction in load time and improving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implementing a robust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to ensure high availability and scalability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 secure data management system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that improved system modularity and reduced technical debt, promoting agility and future scalability for evolving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analytics features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business insights that improved decision-making processes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to enable dynamic data fetching, reducing the amount of data transferred by 50% and enhancing overall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Agile methodologies, improving project visibility and team productivity through regular sprint planning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unit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code quality and reduced defect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effective use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code consistency and maintainability across the team’s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architecture discussions and contributed to technology roadmap planning, ensuring alignment with business objectives and long-term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by refactoring legacy codebases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transitioning to modern frameworks, enhancing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IT security teams to implement security protocols and practices, ensuring compliance with industry standards and safeguarding critical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system integration and performance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large-scale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leveraging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 development, optimizing the backend processing speed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multi-tier architecture solutions utilizing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improving data retrieval efficiency in client applications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reducing platform inconsistencies and development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insights and improving backlog management, leading to on-time project delivery and increased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codebase management with continuous integration practices, ensuring clean code deployments and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database queries to enhance application responsiveness and database management, reducing average query processing time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for internal tools developed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transfer and onboarding for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workflows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applications, implementing solutions that significantly enhanced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client’s desktop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interface design and process automation.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basic project management tasks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track progress and deliverables to ensure alignment with project timelines and budgets.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testing procedures, applying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projects and basic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functional testing, which mitigated bugs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relational databases, particularly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basic CRUD functionalities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engineers to understand software lifecycle processes and technologies, enhancing foundational understanding of full-stack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gathering client requirements and translating them into technical specifications for small projects, improving communication and project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sessions focused on cloud technologies, developing foundational knowledge in infrastructure as a service and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