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IT professional with over 8 years of experience as a Senior Software Engineer, specializing in developing cutting-edge software solutions, deploying cloud infrastructure, and leading high-impact technology projects. A proven track record of using sophisticated engineering techniques and advanced programming languages to enhance system functionality and deliver exceptional service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Spring Boot,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GitLab CI, Bitbucket,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JMeter,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Scrum, Kanban, Vue.js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reducing operational costs by 15%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a comprehensive CI/CD pipeline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satisfaction scores by 40%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management and increasing the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effectively reducing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advanced querying techniques, which provided better insights for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delivery timelines and boosting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fetching on the client side, reducing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testing time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user-centered designs that aligned with development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health metrics, leading to proactive issue resolution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high-impact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web-based solutions that enhanced user engagement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overall client satisfaction, reflected in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optimizing application deployment cycles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achieving efficient caching mechanisms that improved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discussions, focusing on microservices frameworks to drive modular application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instilling a culture of continuous improvement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frameworks to validate user-interface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data-driven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efficient versioning and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site maintenance,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endpoints testing and verification, ensuring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updates and tracking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regressions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database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rapid query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align software development processes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