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Software Engineer with extensive experience in architecting and developing robust software solutions in an IT consulting environment. Demonstrated capability in leveraging modern technologies to drive efficiency and deliver high-quality products that meet client specifications. Proven proficiency in software development lifecycles, agile methodologies, and cross-functional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Angular,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 Server,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Jenkins, GitLab CI,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and integrated third-party services that improved data retrieval speed by 30%,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cross-functional Agile team, applying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project delivery timelines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significantly reducing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solutions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user engagement metrics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coding practices within the team, enhancing code quality across all deliverables by utilizing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user-friendly interfaces for an enterprise-level application, resulting in a 40% reduction in user complaints about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proactive optimizations that extended uptime by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microservices architectures, promoting scalability and maintainability of applications in line with business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stability prior to production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authenticated API access, safeguarding sensitive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cloud environments (AWS)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lower operational costs and improved operational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tasks and timelines effectively, resulting in improved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training sessions to upskill junior engineers on cloud technologies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fostering a culture of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data integrity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cross-team projects that 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achieving a seamless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provide walkthroughs of prototypes built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maintained code repositories on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defect detection rates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scalable database architectures on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like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management for a rapidly growing user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APIs supporting third-party integrations focused on enhancing product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strategic planning and architectural design processes to ensure optimal scalability and reliability of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development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deployment efficiency of internal applications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and coordinated with team members to ensure continuity in project development, focusing on </w:t>
      </w:r>
      <w:r w:rsidRPr="00C3688B">
        <w:rPr>
          <w:rFonts w:ascii="Arial" w:hAnsi="Arial" w:cs="Arial"/>
          <w:b/>
          <w:bCs/>
          <w:color w:val="424242" w:themeColor="text1" w:themeShade="BF"/>
          <w:sz w:val="20"/>
        </w:rPr>
        <w:t xml:space="preserve">Rapid Application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functional tests and performance evaluation utilizing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performance of an internal inventory system.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IT service management to troubleshoot and resolve system issues, driving a resolution efficiency of 95%.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scripts for data manipulation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batch processing times for data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workshops to gather requirements, ensuring delivered solutions met business objectives paired with technical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for software created, providing specifications and guidelines for future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with senior stakeholders to provide technical support and advice on system implementations and upgrades.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