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IT consulting, specializing in Microsoft Dataverse, D365, and cloud technologies. A proven track record of delivering high-quality software solutions that meet client needs, streamline operations, and enhance customer satisfaction. Demonstrated expertise in implementing scalable applications using a wide range of programming languages and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ASP.NET,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Microsoft Power Platform, Microsoft Dynamics 365, Microsoft Dataverse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Oracle Database, MongoDB, Cosmos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CI/CD,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Dataverse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existing systems and optimizing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enhancing response times and reducing downtime for critical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platforms, improving deployment efficiency by 40%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build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errors and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cross-functional teams to design and implement user-friendly interfaces and report generation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Logic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workflow automation, reducing operational costs by 25% while improving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modeling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Dataverse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security standards and improving data accessibility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stakeholders, leading to enhanced reporting capabilities and data-driven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 to ensure data integrity and high availability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API integrations with third-party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documentation for systems and processes, enabling better knowledge transfer and onboarding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of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Kubernetes Service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practices in container management and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coding standards and best practices, enhancing code quality and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clients to gather requirements and provided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client satisfaction scores above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by 30% in client-facing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 applications with a focus on cloud migration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35% cost reduction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building responsive web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across multiple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performed complex queries for data analysis, improving reporting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APIs with existing systems to enhance application functionality and streamline user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application performance through efficient coding practices and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meetings to gather specifications and develop tailored solutions, ensuring alignment with business goals and technology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coding best practices and project management, fostering a collaborative learning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protocols and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infrastructures, focusing on scalability and resilience in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with third-party services, supporting various enterprise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identify their needs and translate them into technical requirements for application development, ensuring clarity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teams, contributing to sprint planning and retrospective sessions for continuous improvement of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collaborating with team members during the software development cycle and ensuring code management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and debugging processes to identify issues and produce high-quality software deliverables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technical documentation of application architecture, design specifications, and deployment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