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Highly skilled ERP Engineer with extensive experience in architecting, implementing, and supporting Oracle NetSuite ERP solutions, specifically tailored for Financials, Order Management, and Supply Chain processes. Proven track record of collaborating with cross-functional teams to deliver robust technological solutions that streamline business operations and ensure system compliance.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ERP Technologies:</w:t>
      </w:r>
      <w:r w:rsidRPr="00C3688B">
        <w:rPr>
          <w:rFonts w:ascii="Arial" w:hAnsi="Arial" w:cs="Arial"/>
          <w:color w:val="424242" w:themeColor="text1" w:themeShade="BF"/>
          <w:sz w:val="20"/>
          <w:szCs w:val="20"/>
        </w:rPr>
        <w:t xml:space="preserve"> NetSuite, SuiteScript, SuiteFlow, NetSuite ERP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MySQL, Oracle, SQL Server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VS Code, JIRA, Confluence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Business Analysis:</w:t>
      </w:r>
      <w:r w:rsidRPr="00C3688B">
        <w:rPr>
          <w:rFonts w:ascii="Arial" w:hAnsi="Arial" w:cs="Arial"/>
          <w:color w:val="424242" w:themeColor="text1" w:themeShade="BF"/>
          <w:sz w:val="20"/>
          <w:szCs w:val="20"/>
        </w:rPr>
        <w:t xml:space="preserve"> data analysis, business requirements, system specifications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w:t>
      </w:r>
      <w:r w:rsidRPr="00C3688B">
        <w:rPr>
          <w:rFonts w:ascii="Arial" w:hAnsi="Arial" w:cs="Arial"/>
          <w:color w:val="424242" w:themeColor="text1" w:themeShade="BF"/>
          <w:sz w:val="20"/>
          <w:szCs w:val="20"/>
        </w:rPr>
        <w:t xml:space="preserve"> Agile, Scrum, Waterfall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Compliance and Auditing Standards:</w:t>
      </w:r>
      <w:r w:rsidRPr="00C3688B">
        <w:rPr>
          <w:rFonts w:ascii="Arial" w:hAnsi="Arial" w:cs="Arial"/>
          <w:color w:val="424242" w:themeColor="text1" w:themeShade="BF"/>
          <w:sz w:val="20"/>
          <w:szCs w:val="20"/>
        </w:rPr>
        <w:t xml:space="preserve"> SOX, CPI, HIPAA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Reporting Tools:</w:t>
      </w:r>
      <w:r w:rsidRPr="00C3688B">
        <w:rPr>
          <w:rFonts w:ascii="Arial" w:hAnsi="Arial" w:cs="Arial"/>
          <w:color w:val="424242" w:themeColor="text1" w:themeShade="BF"/>
          <w:sz w:val="20"/>
          <w:szCs w:val="20"/>
        </w:rPr>
        <w:t xml:space="preserve"> Tableau, Power BI, NetSuite Reporting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&gt; Designed and implemented multiple </w:t>
      </w:r>
      <w:r w:rsidRPr="00C3688B">
        <w:rPr>
          <w:rFonts w:ascii="Arial" w:hAnsi="Arial" w:cs="Arial"/>
          <w:b/>
          <w:color w:val="424242" w:themeColor="text1" w:themeShade="BF"/>
          <w:sz w:val="20"/>
          <w:szCs w:val="20"/>
        </w:rPr>
        <w:t xml:space="preserve">NetSuite ERP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solutions that align with financial operation requirements, overseeing a team of developers in coding solutions using </w:t>
      </w:r>
      <w:r w:rsidRPr="00C3688B">
        <w:rPr>
          <w:rFonts w:ascii="Arial" w:hAnsi="Arial" w:cs="Arial"/>
          <w:b/>
          <w:color w:val="424242" w:themeColor="text1" w:themeShade="BF"/>
          <w:sz w:val="20"/>
          <w:szCs w:val="20"/>
        </w:rPr>
        <w:t xml:space="preserve">SuiteScript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backend customizations.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&gt; Spearheaded the creation of custom workflows and </w:t>
      </w:r>
      <w:r w:rsidRPr="00C3688B">
        <w:rPr>
          <w:rFonts w:ascii="Arial" w:hAnsi="Arial" w:cs="Arial"/>
          <w:b/>
          <w:color w:val="424242" w:themeColor="text1" w:themeShade="BF"/>
          <w:sz w:val="20"/>
          <w:szCs w:val="20"/>
        </w:rPr>
        <w:t xml:space="preserve">record types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 </w:t>
      </w:r>
      <w:r w:rsidRPr="00C3688B">
        <w:rPr>
          <w:rFonts w:ascii="Arial" w:hAnsi="Arial" w:cs="Arial"/>
          <w:b/>
          <w:color w:val="424242" w:themeColor="text1" w:themeShade="BF"/>
          <w:sz w:val="20"/>
          <w:szCs w:val="20"/>
        </w:rPr>
        <w:t xml:space="preserve">NetSuite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inventory management processes which resulted in a 30% reduction in processing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&gt; Collaborated with cross-functional teams utilizing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to gather and analyze business requirements, documenting accurate specifications that streamline implementation phases.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&gt; Provided hands-on mentoring to junior team members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 practices for </w:t>
      </w:r>
      <w:r w:rsidRPr="00C3688B">
        <w:rPr>
          <w:rFonts w:ascii="Arial" w:hAnsi="Arial" w:cs="Arial"/>
          <w:b/>
          <w:color w:val="424242" w:themeColor="text1" w:themeShade="BF"/>
          <w:sz w:val="20"/>
          <w:szCs w:val="20"/>
        </w:rPr>
        <w:t xml:space="preserve">NetSuite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overall team productivity and code quality through weekly code review sessions.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&gt; Developed complex </w:t>
      </w:r>
      <w:r w:rsidRPr="00C3688B">
        <w:rPr>
          <w:rFonts w:ascii="Arial" w:hAnsi="Arial" w:cs="Arial"/>
          <w:b/>
          <w:color w:val="424242" w:themeColor="text1" w:themeShade="BF"/>
          <w:sz w:val="20"/>
          <w:szCs w:val="20"/>
        </w:rPr>
        <w:t xml:space="preserve">saved searches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custom reports within </w:t>
      </w:r>
      <w:r w:rsidRPr="00C3688B">
        <w:rPr>
          <w:rFonts w:ascii="Arial" w:hAnsi="Arial" w:cs="Arial"/>
          <w:b/>
          <w:color w:val="424242" w:themeColor="text1" w:themeShade="BF"/>
          <w:sz w:val="20"/>
          <w:szCs w:val="20"/>
        </w:rPr>
        <w:t xml:space="preserve">NetSuite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real-time data visibility that improved decision-making by enhancing reporting efficiency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&gt; Engineered data integrations between </w:t>
      </w:r>
      <w:r w:rsidRPr="00C3688B">
        <w:rPr>
          <w:rFonts w:ascii="Arial" w:hAnsi="Arial" w:cs="Arial"/>
          <w:b/>
          <w:color w:val="424242" w:themeColor="text1" w:themeShade="BF"/>
          <w:sz w:val="20"/>
          <w:szCs w:val="20"/>
        </w:rPr>
        <w:t xml:space="preserve">NetSuite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external systems, leveraging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to ensure robust supply chain functionality and data accuracy.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&gt; Conducted comprehensive functional testing and quality assurance for </w:t>
      </w:r>
      <w:r w:rsidRPr="00C3688B">
        <w:rPr>
          <w:rFonts w:ascii="Arial" w:hAnsi="Arial" w:cs="Arial"/>
          <w:b/>
          <w:color w:val="424242" w:themeColor="text1" w:themeShade="BF"/>
          <w:sz w:val="20"/>
          <w:szCs w:val="20"/>
        </w:rPr>
        <w:t xml:space="preserve">NetSuite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upgrades, identifying and resolving issues prior to production migration.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&gt; Authored extensive system documentation and user manuals, ensuring smooth transitions and training for end-users adapting to the latest </w:t>
      </w:r>
      <w:r w:rsidRPr="00C3688B">
        <w:rPr>
          <w:rFonts w:ascii="Arial" w:hAnsi="Arial" w:cs="Arial"/>
          <w:b/>
          <w:color w:val="424242" w:themeColor="text1" w:themeShade="BF"/>
          <w:sz w:val="20"/>
          <w:szCs w:val="20"/>
        </w:rPr>
        <w:t xml:space="preserve">NetSuite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&gt; Designed dashboards and visual data representations using </w:t>
      </w:r>
      <w:r w:rsidRPr="00C3688B">
        <w:rPr>
          <w:rFonts w:ascii="Arial" w:hAnsi="Arial" w:cs="Arial"/>
          <w:b/>
          <w:color w:val="424242" w:themeColor="text1" w:themeShade="BF"/>
          <w:sz w:val="20"/>
          <w:szCs w:val="20"/>
        </w:rPr>
        <w:t xml:space="preserve">Tableau</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integrated with </w:t>
      </w:r>
      <w:r w:rsidRPr="00C3688B">
        <w:rPr>
          <w:rFonts w:ascii="Arial" w:hAnsi="Arial" w:cs="Arial"/>
          <w:b/>
          <w:color w:val="424242" w:themeColor="text1" w:themeShade="BF"/>
          <w:sz w:val="20"/>
          <w:szCs w:val="20"/>
        </w:rPr>
        <w:t xml:space="preserve">NetSuite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enhanced insight into financial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&gt; Led compliance and regulatory audits </w:t>
      </w:r>
      <w:r w:rsidRPr="00C3688B">
        <w:rPr>
          <w:rFonts w:ascii="Arial" w:hAnsi="Arial" w:cs="Arial"/>
          <w:b/>
          <w:color w:val="424242" w:themeColor="text1" w:themeShade="BF"/>
          <w:sz w:val="20"/>
          <w:szCs w:val="20"/>
        </w:rPr>
        <w:t xml:space="preserve">(SOX, HIPAA)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by closely working with auditors to ensure that ERP configurations comply with industry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&gt; Provided end-user support for </w:t>
      </w:r>
      <w:r w:rsidRPr="00C3688B">
        <w:rPr>
          <w:rFonts w:ascii="Arial" w:hAnsi="Arial" w:cs="Arial"/>
          <w:b/>
          <w:color w:val="424242" w:themeColor="text1" w:themeShade="BF"/>
          <w:sz w:val="20"/>
          <w:szCs w:val="20"/>
        </w:rPr>
        <w:t xml:space="preserve">NetSuite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queries, enhancing user experience through timely and effective problem resolution, supporting over 200 users across multiple departments.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&gt; Leveraged automation tools within </w:t>
      </w:r>
      <w:r w:rsidRPr="00C3688B">
        <w:rPr>
          <w:rFonts w:ascii="Arial" w:hAnsi="Arial" w:cs="Arial"/>
          <w:b/>
          <w:color w:val="424242" w:themeColor="text1" w:themeShade="BF"/>
          <w:sz w:val="20"/>
          <w:szCs w:val="20"/>
        </w:rPr>
        <w:t xml:space="preserve">NetSuite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operational workflows, leading to a significant reduction in manual entry errors.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&gt; Presented technical insights and innovative solutions to C-level executives, gaining buy-in on new </w:t>
      </w:r>
      <w:r w:rsidRPr="00C3688B">
        <w:rPr>
          <w:rFonts w:ascii="Arial" w:hAnsi="Arial" w:cs="Arial"/>
          <w:b/>
          <w:color w:val="424242" w:themeColor="text1" w:themeShade="BF"/>
          <w:sz w:val="20"/>
          <w:szCs w:val="20"/>
        </w:rPr>
        <w:t xml:space="preserve">NetSuite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enhancements that contribute to greater operational efficacy.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&gt; Continuously researched emerging </w:t>
      </w:r>
      <w:r w:rsidRPr="00C3688B">
        <w:rPr>
          <w:rFonts w:ascii="Arial" w:hAnsi="Arial" w:cs="Arial"/>
          <w:b/>
          <w:color w:val="424242" w:themeColor="text1" w:themeShade="BF"/>
          <w:sz w:val="20"/>
          <w:szCs w:val="20"/>
        </w:rPr>
        <w:t xml:space="preserve">ERP technologies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best practices, leading initiative discussions for implementation that drive company innovation goals.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&gt; Developed client-tailored </w:t>
      </w:r>
      <w:r w:rsidRPr="00C3688B">
        <w:rPr>
          <w:rFonts w:ascii="Arial" w:hAnsi="Arial" w:cs="Arial"/>
          <w:b/>
          <w:bCs/>
          <w:color w:val="424242" w:themeColor="text1" w:themeShade="BF"/>
          <w:sz w:val="20"/>
        </w:rPr>
        <w:t xml:space="preserve">ERP customizations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SuiteFlow</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improved operational efficiencies in client businesses.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&gt; Assisted in gathering business requirements to correctly align </w:t>
      </w:r>
      <w:r w:rsidRPr="00C3688B">
        <w:rPr>
          <w:rFonts w:ascii="Arial" w:hAnsi="Arial" w:cs="Arial"/>
          <w:b/>
          <w:bCs/>
          <w:color w:val="424242" w:themeColor="text1" w:themeShade="BF"/>
          <w:sz w:val="20"/>
        </w:rPr>
        <w:t xml:space="preserve">NetSuite configurations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 organizational goals, enhancing customer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&gt; Delivered critical training sessions on </w:t>
      </w:r>
      <w:r w:rsidRPr="00C3688B">
        <w:rPr>
          <w:rFonts w:ascii="Arial" w:hAnsi="Arial" w:cs="Arial"/>
          <w:b/>
          <w:bCs/>
          <w:color w:val="424242" w:themeColor="text1" w:themeShade="BF"/>
          <w:sz w:val="20"/>
        </w:rPr>
        <w:t xml:space="preserve">NetSuite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functionalities and customization options for users, increasing platform adoption across various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&gt; Maintained and updated existing </w:t>
      </w:r>
      <w:r w:rsidRPr="00C3688B">
        <w:rPr>
          <w:rFonts w:ascii="Arial" w:hAnsi="Arial" w:cs="Arial"/>
          <w:b/>
          <w:bCs/>
          <w:color w:val="424242" w:themeColor="text1" w:themeShade="BF"/>
          <w:sz w:val="20"/>
        </w:rPr>
        <w:t xml:space="preserve">NetSuite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configurations and business processes, ensuring seamless operational continuity.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&gt; Conducted functional reviews and provided back-end ERP support, facilitating quick resolutions to technical issues and user queries.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&gt; Engaged in conducting system performance evaluations on </w:t>
      </w:r>
      <w:r w:rsidRPr="00C3688B">
        <w:rPr>
          <w:rFonts w:ascii="Arial" w:hAnsi="Arial" w:cs="Arial"/>
          <w:b/>
          <w:bCs/>
          <w:color w:val="424242" w:themeColor="text1" w:themeShade="BF"/>
          <w:sz w:val="20"/>
        </w:rPr>
        <w:t xml:space="preserve">NetSuite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compliance with </w:t>
      </w:r>
      <w:r w:rsidRPr="00C3688B">
        <w:rPr>
          <w:rFonts w:ascii="Arial" w:hAnsi="Arial" w:cs="Arial"/>
          <w:b/>
          <w:bCs/>
          <w:color w:val="424242" w:themeColor="text1" w:themeShade="BF"/>
          <w:sz w:val="20"/>
        </w:rPr>
        <w:t xml:space="preserve">industry standards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addressing any performance deviations timely.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&gt; Coordinated cross-departmental meetings to understand and document </w:t>
      </w:r>
      <w:r w:rsidRPr="00C3688B">
        <w:rPr>
          <w:rFonts w:ascii="Arial" w:hAnsi="Arial" w:cs="Arial"/>
          <w:b/>
          <w:bCs/>
          <w:color w:val="424242" w:themeColor="text1" w:themeShade="BF"/>
          <w:sz w:val="20"/>
        </w:rPr>
        <w:t xml:space="preserve">functional workflows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enhanced user experience and reduced redundancy in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&gt; Generated monthly financial reports through advanced </w:t>
      </w:r>
      <w:r w:rsidRPr="00C3688B">
        <w:rPr>
          <w:rFonts w:ascii="Arial" w:hAnsi="Arial" w:cs="Arial"/>
          <w:b/>
          <w:bCs/>
          <w:color w:val="424242" w:themeColor="text1" w:themeShade="BF"/>
          <w:sz w:val="20"/>
        </w:rPr>
        <w:t xml:space="preserve">NetSuite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reporting capabilities, providing significant insights to company leadership.</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&gt; Supported the integration of third-party applications with </w:t>
      </w:r>
      <w:r w:rsidRPr="00C3688B">
        <w:rPr>
          <w:rFonts w:ascii="Arial" w:hAnsi="Arial" w:cs="Arial"/>
          <w:b/>
          <w:bCs/>
          <w:color w:val="424242" w:themeColor="text1" w:themeShade="BF"/>
          <w:sz w:val="20"/>
        </w:rPr>
        <w:t xml:space="preserve">NetSuite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utilizing </w:t>
      </w:r>
      <w:r w:rsidRPr="00C3688B">
        <w:rPr>
          <w:rFonts w:ascii="Arial" w:hAnsi="Arial" w:cs="Arial"/>
          <w:b/>
          <w:bCs/>
          <w:color w:val="424242" w:themeColor="text1" w:themeShade="BF"/>
          <w:sz w:val="20"/>
        </w:rPr>
        <w:t xml:space="preserve">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robust data exchange and seamless operations.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&gt; Conducted thorough review sessions on </w:t>
      </w:r>
      <w:r w:rsidRPr="00C3688B">
        <w:rPr>
          <w:rFonts w:ascii="Arial" w:hAnsi="Arial" w:cs="Arial"/>
          <w:b/>
          <w:bCs/>
          <w:color w:val="424242" w:themeColor="text1" w:themeShade="BF"/>
          <w:sz w:val="20"/>
        </w:rPr>
        <w:t xml:space="preserve">business processes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identifying gaps and establishing solutions that enhanced service delivery.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&gt; Adapted test cases for </w:t>
      </w:r>
      <w:r w:rsidRPr="00C3688B">
        <w:rPr>
          <w:rFonts w:ascii="Arial" w:hAnsi="Arial" w:cs="Arial"/>
          <w:b/>
          <w:bCs/>
          <w:color w:val="424242" w:themeColor="text1" w:themeShade="BF"/>
          <w:sz w:val="20"/>
        </w:rPr>
        <w:t xml:space="preserve">NetSuite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configurations and monitored the implementation of changes, ensuring quality control.</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&gt; Assisted teams in developing user acceptance testing plans for new functionalities within </w:t>
      </w:r>
      <w:r w:rsidRPr="00C3688B">
        <w:rPr>
          <w:rFonts w:ascii="Arial" w:hAnsi="Arial" w:cs="Arial"/>
          <w:b/>
          <w:bCs/>
          <w:color w:val="424242" w:themeColor="text1" w:themeShade="BF"/>
          <w:sz w:val="20"/>
        </w:rPr>
        <w:t xml:space="preserve">NetSuite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stakeholder alignment prior to deployment.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&gt; Produced compliance-related documentation for </w:t>
      </w:r>
      <w:r w:rsidRPr="00C3688B">
        <w:rPr>
          <w:rFonts w:ascii="Arial" w:hAnsi="Arial" w:cs="Arial"/>
          <w:b/>
          <w:bCs/>
          <w:color w:val="424242" w:themeColor="text1" w:themeShade="BF"/>
          <w:sz w:val="20"/>
        </w:rPr>
        <w:t xml:space="preserve">SOX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auditing requirements, ensuring alignment with corporate governance policies.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&gt; Enhanced data accuracy by automating data entry processes and creating </w:t>
      </w:r>
      <w:r w:rsidRPr="00C3688B">
        <w:rPr>
          <w:rFonts w:ascii="Arial" w:hAnsi="Arial" w:cs="Arial"/>
          <w:b/>
          <w:bCs/>
          <w:color w:val="424242" w:themeColor="text1" w:themeShade="BF"/>
          <w:sz w:val="20"/>
        </w:rPr>
        <w:t xml:space="preserve">custom workflows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within </w:t>
      </w:r>
      <w:r w:rsidRPr="00C3688B">
        <w:rPr>
          <w:rFonts w:ascii="Arial" w:hAnsi="Arial" w:cs="Arial"/>
          <w:b/>
          <w:bCs/>
          <w:color w:val="424242" w:themeColor="text1" w:themeShade="BF"/>
          <w:sz w:val="20"/>
        </w:rPr>
        <w:t xml:space="preserve">NetSuite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significantly reduced manual intervention.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&gt; Created dashboards and reports using </w:t>
      </w:r>
      <w:r w:rsidRPr="00C3688B">
        <w:rPr>
          <w:rFonts w:ascii="Arial" w:hAnsi="Arial" w:cs="Arial"/>
          <w:b/>
          <w:bCs/>
          <w:color w:val="424242" w:themeColor="text1" w:themeShade="BF"/>
          <w:sz w:val="20"/>
        </w:rPr>
        <w:t xml:space="preserve">NetSuite Reporting tools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improved visibility into operational efficiency metrics.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&gt; Engaged in continuous learning about </w:t>
      </w:r>
      <w:r w:rsidRPr="00C3688B">
        <w:rPr>
          <w:rFonts w:ascii="Arial" w:hAnsi="Arial" w:cs="Arial"/>
          <w:b/>
          <w:bCs/>
          <w:color w:val="424242" w:themeColor="text1" w:themeShade="BF"/>
          <w:sz w:val="20"/>
        </w:rPr>
        <w:t xml:space="preserve">NetSuite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updates and industry best practices, leading to proactive recommendations for upgrades that support business strategy.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