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a strong foundation in designing and implementing scalable software solutions. Proficient in modern web applications, cloud technologies, and collaborative software development methodology. Adept at utilizing various technologies to deliver impactful solutions and improve system performance, aligning with best industry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Node.js,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RSpec,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WebSocket,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Splunk, New Relic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designing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loading time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and integrated third-party services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40% and streamlining the development workflow.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create responsive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 Grid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of applications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existing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utilizing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reliability and reduce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and refactoring of legacy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improving time efficiency and reducing system errors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automated testing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reliability and reduced bug leakage into production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querying, leading to a more dynamic and responsive user experience across the application suite.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MongoDB databases, ensuring high availability and scalability for data-driven applications, using </w:t>
      </w:r>
      <w:r w:rsidRPr="00C3688B">
        <w:rPr>
          <w:rFonts w:ascii="Arial" w:hAnsi="Arial" w:cs="Arial"/>
          <w:b/>
          <w:color w:val="424242" w:themeColor="text1" w:themeShade="BF"/>
          <w:sz w:val="20"/>
          <w:szCs w:val="20"/>
        </w:rPr>
        <w:t xml:space="preserve">Mongoose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practices for web applications,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user data and maintain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methodologies and conducted bi-weekly sprint reviews, increasing team productivity and alignment with project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WebSocket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updates in applications, enriching user interactivity and experience without substantial performance trade-offs.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code maintainability through rigorous code reviews and adoption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better type safety and fewer runtime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frequently accessed data, reducing load times and server strain significantly.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that improved application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creating RESTful services that integrate smoothly with various front-end applications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handling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functionality of APIs, resulting in improved code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transitioning legacy applications to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seamless deployment and scalability within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migrations and optimizations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enhancing query performance and reducing downtime during upgrades.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requirements and project milestones, ensuring adherence to Agile practices for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branching strategies to facilitate parallel development without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internal tools that streamlined the development process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microservices architecture principles to enhance system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integrations with various APIs, ensuring secure data transfer and adherence to industry standards during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of issues in applications, documenting findings and recommending solutions to optimize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scripts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processes, ensuring thorough evaluation of all program modules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establishing best practices for team contributions and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planning sessions for new feature deployment and system enhancements, fostering team communication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designs and architecture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methods to provide clarity and aid in future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within the development team, which led to improved teamwork and delivery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