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Developer with over 8 years of experience in building scalable software solutions. Passionate about data-driven insights and dedicated to crafting clean and efficient architecture. Proven expertise in mentoring junior developers and pushing boundaries in software development to deliver exceptional products that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Serverless,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Pandas, NumPy, Airflow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optimized UI and backend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data pipeline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that improved product decision-making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continuous deployment and scaling that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practices, which improved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enhancing responsiveness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implementation strategies,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operational costs and accelerated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product features that met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turnaround.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resulting in a 20% decrease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complex data sets into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token-based authentication methods, mitigating data breach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enhancing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technical specifications for internal processes and software architecture to improve team alignment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and a 15% increase in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deployment processes, reducing time to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configure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upgrades and system migrations while minimizing downtime through strategic planning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warehousing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profiling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such as daily stand-ups and retrospectives, contributing to continuous development and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security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mechanisms for SaaS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 and RDS to optimize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planning sessions to align software capabilities with client requirements, ensuring adherence to high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functionality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fine-tune application interfaces, improving user experiences through feedback and iterative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transparency and offering insights into application behavior.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