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designing and implementing scalable, cloud-native applications. Proficient in cutting-edge technologies including React, Node.js, and AWS, focused on delivering high-performance solutions in dynamic environments. Passionate about fostering innovation and collaboration within technical teams to achieve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Agile Development,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speeds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microservices, reducing page load times by 40% and enhancing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integration and delivery of features with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APIs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increasing data retrieval speeds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purposes, which resulted in a 50% decrease in average read time, thus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and translated business requirements into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container orchestration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and management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serverless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down operating costs while maintaining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and query optimization techniques, resulting in faster response times for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methodologies, leading daily stand-up meetings and sprint planning to ensure alignment with project milestones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technical problems swiftly, utilizing debugging tools and logs effectively to maintain service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atmosphere of knowledge sharing and collaboration to enhance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technical documentation and code reviews, ensuring high standards and knowledge retention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rich user experiences and optimizing performance through real-time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expand application functionality and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following Agile methodologies, enhancing project delivery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developers, conducting code reviews and enforcing coding standards to maintain high standards of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crafting complex queries to optimize application data retrieval and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a focus on usability and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over 30% with repeatable infrastructure.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enhanced security measures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gather requirements for new features, translating business needs into software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accuracy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applications, performing updates and modifications to ensure compliance with evolving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participating in stand-ups, sprint planning, and retrospectives, contributing to a more efficient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for new hires to familiarize them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software processes and system behavior to aid in future development and maintenance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