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DevOps Engineer with over 8 years of experience in cloud infrastructure development and management. Expert in optimizing infrastructure costs and improving developer productivity using modern DevOps practices and automation tools. Passionate about building scalable solutions that enhance operational efficiency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Automation Tools:</w:t>
      </w:r>
      <w:r w:rsidRPr="00C3688B">
        <w:rPr>
          <w:rFonts w:ascii="Arial" w:hAnsi="Arial" w:cs="Arial"/>
          <w:color w:val="424242" w:themeColor="text1" w:themeShade="BF"/>
          <w:sz w:val="20"/>
          <w:szCs w:val="20"/>
        </w:rPr>
        <w:t xml:space="preserve"> GitHub Actions, Jenkins, Travis CI, Terraform,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DynamoDB,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Infrastructure as Code, GitOps,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DevSecOps, Security Compliance,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Frameworks:</w:t>
      </w:r>
      <w:r w:rsidRPr="00C3688B">
        <w:rPr>
          <w:rFonts w:ascii="Arial" w:hAnsi="Arial" w:cs="Arial"/>
          <w:color w:val="424242" w:themeColor="text1" w:themeShade="BF"/>
          <w:sz w:val="20"/>
          <w:szCs w:val="20"/>
        </w:rPr>
        <w:t xml:space="preserve"> Microservices, Serverless Architectures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provisioning,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fault tolerance for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monitoring and alerting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engineering teams to optimize application performance and system reliability through performance tuning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strategies, reducing application environment inconsistencies and accelerating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Puppet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resulting in increased system stability and reduced manual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Educated teams on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enforcing security best practices in build pipelines which improved security compliance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infrastructure monitoring frameworks that effectively track usage patterns and proactively manage costs, saving 15% in operational expenditures.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troubleshooting for high-availability, large-scale web applications leading to improved uptime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operational processes, increasing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to improve data retrieval times and application response rates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team planning and strategy for infrastructure scalability and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governance and compliance automation through implementation of IAM policies across cloud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operational efficiency and high availability for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modularization and maintainability for diverse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to deliver robust CI/CD pipelines that accelerated software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management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version control and easier collaboration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implementation of security measures across systems, ensuring adherence to established </w:t>
      </w:r>
      <w:r w:rsidRPr="00C3688B">
        <w:rPr>
          <w:rFonts w:ascii="Arial" w:hAnsi="Arial" w:cs="Arial"/>
          <w:b/>
          <w:bCs/>
          <w:color w:val="424242" w:themeColor="text1" w:themeShade="BF"/>
          <w:sz w:val="20"/>
        </w:rPr>
        <w:t xml:space="preserve">DevSecOps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design test automations for infrastructure deployments reducing manual QA effort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implementing caching strategies in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query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for distributed messaging systems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inter-service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cloud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focusing on cost-effectiveness and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automate deployments via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 CI/CD pipelines which contributed to improved release frequency.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performance optimizations in operations involving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specifically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data access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infrastructure as code methodologies through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consistency and reducing setup time for new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operations monitoring, troubleshooting, and resolving production issues through various logging frameworks including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performance tuning efforts with a focus on optimizing read and write operations in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enhance API call efficiency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layer, reducing load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configuration and management of various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continuous integration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