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DevOps Engineer with over 8 years of expertise in automating complex infrastructures and enhancing system performance through a variety of tools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OpenShift, Helm, Rancher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GitLab CI, Travis CI,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CloudFormation, Terraform, Pulumi, Bicep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Splunk,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&amp; 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Bash, Go, Ruby,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SSL, Kubernetes RBAC, Security Groups, AWS Config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fully automated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managed scalable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availability and performance across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infrastructure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system reliability and faster incident resolution.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security audits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 RBAC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security posture of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container deployments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Helm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for multiple teams with shared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configuration management and automation, reducing manual tasks by 50% and minimizing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logging mechanisms using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Splunk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observability of application performance and user activities.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database migration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zero downtime and data integrity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various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routine operations, decreasing operational overhead by more than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establish best practices for cloud architecture across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infrastructure leading to a cost reduction of 20% on cloud expenditures through strategic resource management and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compliance checks ensuring adherence to CIS benchmarks and compliance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Config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Supervised on-call rotations, maintaining over 99.9% uptime and ensuring quick resolution of production issues through an efficient incident management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DevOps engineers, fostering a culture of sharing knowledge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 and provisioning cloud infrastructures.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containerization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across various applications to enhance deployment speed and reduce compatibility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DevOps workflows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integrating security checks to ensure compliance before production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Monitored cloud performance metrics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proactive scaling of resources to handle increased demand during peak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performance and reducing costs by 30% by leveraging serverless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modular infrastructure as code enabling rapid environment creation without manual intervention.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disaster recovery drills that improved the system resiliency and business continuity planning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with security teams to implement two-factor authentication and encryption protocols for sensitive data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API endpoints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 microservices architecture, enhancing application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 sprints focusing on optimizing application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source control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proper versioning of infrastructure code and application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minor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simple automation tasks enhancing the operational workflows of development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