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DevOps Architect with extensive experience in designing, implementing, and managing scalable, cloud-native infrastructure solutions. Proven track record in optimizing CI/CD pipelines, implementing Infrastructure as Code (IaC) practices, and integrating DevSecOps methodologies to enhance deployment processes. Expert in leveraging a variety of tools and technologies to ensure compliance with industry standards while maximizing efficiency and security in deployment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Pulumi,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Vault, Snyk, SonarQube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K8s, EKS, AKS, GKE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architectured secure,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ensuring alignment with federal digital service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CI/CD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 seamless code deployment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 as Code (IaC)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the provisioning and management of infrastructure resources, reducing deployment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container orchestration platforms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(EKS, GKE) to streamline application deployment, scaling, and management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DevSecOps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CI/CD workflows, ensuring security protocols adhered to through automated scanning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Snyk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centralized logging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into system performance and security events.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align technical solutions with business requirements, resulting in a 30% increase in project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enhancing deployment consistency across development, testing,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governance practices for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organizational policies and regulatory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training and mentorship to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architecture,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containerization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deployments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read/write efficiency and scalability for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assessments of existing infrastructure, identifying bottlenecks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scripting to automate remedial tasks, leading to a 50% reduction in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projects that involved migrating legacy applications to microservices architectures,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and enhancing overall service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disaster recovery solutions ensuring continuity of critical operations in mixed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migration of traditional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platforms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container orchestration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Continuous Integration and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decreasing deployment cycles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automation of routine operational tasks and system monitoring, culminating in a proactive system management approach.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cloud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version control of infrastructure configurations and infrastructure audits.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system health checks and logs analysis utilizing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performance anomalies and implementing corrective measures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configuration and deployment of server environments, focusing on security and compliance using automated provisioning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Vault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teams on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best practices in deploying containerized applications, resulting in improved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to integrate security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the development process, raising awareness and ensuring secure coding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integration with frontend applications, ensuring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routine maintenance and upgrades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infrastructure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components, ensuring system reliability and aligning with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project environments, fostering teamwork and efficiency among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tracking of application health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or migrated databases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strengthening the data management strategy and enhancing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project stakeholders to capture technical requirements and ensure successful project outcomes aligned with client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quality assurance processes using automated testing frameworks integrated with CI/CD, ensuring a maintainable and robust deployment pipeline.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resolution of production issues through effective troubleshooting processes, leveraging logging and monitoring tools for rapid diagnosis.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