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Front-End Engineer with over 8 years of experience in developing user interfaces and implementing innovative solutions. Proficient in HTML5, CSS, JavaScript, and Vue.js, with a proven track record of collaborating effectively with cross-functional teams to enhance user experience and deliver exceptional digital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CSS, JavaScript,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Bootstrap, jQuery,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Jenkins,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Chart.js, Highcharts,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Mobile-First Design,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 through intuitive design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UX designers to translate client requirements into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resulting in a streamlined UI/UX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to ensure seamless usability across devices with varying screen sizes,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application functionality and performance metrics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including sprint planning and retrospectives, resulting in a 30% increase in team delivery efficiency over three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website components and e-mail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animations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content 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managing multi-branch repositories and conducting code reviews to maintain code quality and integrity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visualization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real-time graphical representations of investor data, improving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Mediated client workshops to gather feedback, facilitating the enhancement of existing features based on user experience evaluations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prototyped new technologies and methodologies to improve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workflow, adopting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integrate RESTful APIs, ensuring effective data retrieval and manipulation for a dynamic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align project goals and resolve user interface challenges with a focus on data-driven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projects and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aid knowledge transfer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enhance project management and delivery timelines, leading to successful project completions within set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prototyping, improving project timelines while ensuring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transform high-fidelity wireframes into fully functional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component-based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maintained adherence to coding standards, which increased overall code quality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ensuring seamless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and pull requests for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retrospectives and planning sessions to optimize team processes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CMS-based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user interfaces and robust backend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build secure and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 needs and digital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designs that enhanced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framework to enhance development efficiency and ensure iterative progress toward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quality assurance teams to conduct cross-browser testing, ensuring products functioned correctly across varied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design and implement reusable code modules for optimized efficiency in codebase maintenance,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bundler.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client-facing support tickets regarding application issues, resolving concerns promptly and efficiently to ensure high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(CI/CD)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