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AI Developer with a strong background in designing software solutions for game development. Skilled in leveraging diverse AI methodologies to create innovative tools, enhancing the computational creativity needed in the gaming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Procedural Content Generation, Computational Creativity, Deep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Unity, Unreal Engine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Version Control (Git)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procedural content generation for interactive gaming environments, resulting in a 30% reduction in development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cloud-based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AI model deployment process, enhancing team collaboration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algorithms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computational creativity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game design workflows through effective use of advanced machine learning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game design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Unreal 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AI-driven narratives, fostering innovation in gameplay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data management strategies to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optimizing data retrieval processes and enhancing performance under high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to share knowledge on AI techniques and cloud infrastructure principles, facilitating cross-functional communication and skills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stakeholders to gather requirements and deliver novel AI solutions tailored for specific game projects, aligning with team creativity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maintained high coding standards, fostering a culture of quality and efficiency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to manage containerized applications, ensuring scalability and reliability of AI-powered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test cases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verifying the performance of AI models regularly and ensuring code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presentations at industry conferences, showcasing innovative AI prototypes created for gaming applications, raising organizational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a well-maintained and collaborative development environment that emphasized continuous improvement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strong relationships within a multi-disciplinary team to identify challenges and propose effective AI solutions, driving project success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software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games' performance metrics and reliability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streamline workflow, reducing bottlenecks in game development cycles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specifications for software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 that support content creation and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game features while adhering to established coding standards and principles,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analysis on user data to inform procedural narrative designs, enhancing player engagement through tailored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efficient data storage and retrieval, supporting real-time gameplay analytics and player behavior modeling.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code quality and coherence by maintaining comprehensive documentation and coding standards across all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safe data management practices in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technology assessments and software integration processes within various projects, contributing to overall product enhancement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 systems (Git)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changes effectively and collaborate with teams on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that facilitated knowledge sharing and adherence to project requirements and deadlines. Heavily relied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prioritize project roadmaps and deliver value incrementally.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