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over 8 years of experience in designing and optimizing databases and ETL pipelines for high-performance applications. Proficient in SQL and NoSQL technologies, cloud services, and data integration solutions. Adept at leading database migration projects and mentoring junior engineers while collaborating effectively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Talend, Pentaho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RDS, Google Cloud SQL, Azure SQL, AWS DMS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Terraform, CloudFormation, Python, C#,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DataDog, database security best practices, compliance requirements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GitHub Copilot, AI data storage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relational and NoSQL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applications, enhancing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integration from multiple sources, ensuring a robust flow of clean data into the data warehouse.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up to 40% through indexing strategies and performance tuning, significantly reducing application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database migration project from on-premises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availability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implement CI/CD practices for database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maintained database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dashboards, proactively addressing potential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security framework that enforced compliance with industry standards, utilizing knowledge of best practices to safeguard databases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data architecture principles, fostering a culture of continuous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development of AI/ML workloads by integrating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power.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backup and disaster recovery strategies for critical databases, ensuring minimal downtime and data loss during unexpected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entry processes, improving operational efficiency and accuracy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REST APIs for multiple applications, facilitating seamless data exchange between systems and enhancing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on migration projects and ETL workflows to validate data integrity and performance figures throughout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tailored for clients in the fintech industry, improving transactional processing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ETL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Pentaho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move data between legacy systems and modern databases, driving a successful digital transformation initiative.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Server databases through routine performance reviews and tuning, resulting in an overall increase in efficiency and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enhancing team productivity and maintaining code integrity through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quicker access to key metrics and substantially reducing manual workload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architecture discussions, aligning technical solutions with business objectives while introducing best practices for data governance.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 sharing sessions on database security, focusing on compliance with GDPR and other relevant regulations to protect company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Agile methodologies within the engineering team, emphasizing collaboration, adaptability, and iterative development to deliver high-quality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user authentication database system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control, which facilitated the company’s cloud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communication and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databases to the cloud,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leverage scalability and resilience provided by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storage, catering to applications with high read and write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monitoring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deployed systems to ensure optimal performance and immediate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to specify database requirements and enforce design principles adhering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maintenance tasks, significantly reducing downtime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email and intranet applications, involving database issues and connectivity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