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Data Engineer with extensive experience in designing, developing, and maintaining scalable data architectures. Proven history of optimizing data workflows and implementing best practices in data processing and analytics. Highly skilled in utilizing a range of modern tools and technologies to deliver effective data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&amp; Management:</w:t>
      </w:r>
      <w:r w:rsidRPr="00C3688B">
        <w:rPr>
          <w:rFonts w:ascii="Arial" w:hAnsi="Arial" w:cs="Arial"/>
          <w:color w:val="424242" w:themeColor="text1" w:themeShade="BF"/>
          <w:sz w:val="20"/>
          <w:szCs w:val="20"/>
        </w:rPr>
        <w:t xml:space="preserve"> Apache Spark, Apache Kafka, Elasticsearch, Apache Hive,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 &amp; Frameworks:</w:t>
      </w:r>
      <w:r w:rsidRPr="00C3688B">
        <w:rPr>
          <w:rFonts w:ascii="Arial" w:hAnsi="Arial" w:cs="Arial"/>
          <w:color w:val="424242" w:themeColor="text1" w:themeShade="BF"/>
          <w:sz w:val="20"/>
          <w:szCs w:val="20"/>
        </w:rPr>
        <w:t xml:space="preserve"> Pandas, Dask, NumPy, Hadoop,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Scikit-learn,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Tableau, Power BI,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data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processing speed by 40%, enhancing real-time analytics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ETL processes with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data extraction from multiple sources including APIs, databases, and flat files, which optimized data ingestion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a scalable data warehouse on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30% and streamlining reporting for business intelligence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data analysis and create predictive models that assisted clients in strategic decision-making processes, resulting in increased profitability.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quality checks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created automated reporting workflows to ensure data accuracy and consistency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understand data needs and provided tailored data solutions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customer satisfaction in data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migrating legacy data systems to </w:t>
      </w:r>
      <w:r w:rsidRPr="00C3688B">
        <w:rPr>
          <w:rFonts w:ascii="Arial" w:hAnsi="Arial" w:cs="Arial"/>
          <w:b/>
          <w:color w:val="424242" w:themeColor="text1" w:themeShade="BF"/>
          <w:sz w:val="20"/>
          <w:szCs w:val="20"/>
        </w:rPr>
        <w:t xml:space="preserve">cloud-based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capabilities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orchestrated resources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management of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25% reduction in query execution times for high-volume data retrieval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data architectures and processes to ensure compliance with industry standards and enhance team collaboration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algorithms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predictive models in production environments, improving customer insights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for multiple clients, utilizing tools such as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zero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in data architectures,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for provisioning compliant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integration solutions utilizing </w:t>
      </w:r>
      <w:r w:rsidRPr="00C3688B">
        <w:rPr>
          <w:rFonts w:ascii="Arial" w:hAnsi="Arial" w:cs="Arial"/>
          <w:b/>
          <w:bCs/>
          <w:color w:val="424242" w:themeColor="text1" w:themeShade="BF"/>
          <w:sz w:val="20"/>
        </w:rPr>
        <w:t xml:space="preserve">Apache Hive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range of clients in various industries, increasing their data processing efficiency by up to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migrate on-premise data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issues and enhancing data accessibility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automated data processing pipeline using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manual interventions and increased operational efficiency by streamlining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real-time data analytics platform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visibility and reporting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profiling and cleansing activities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data for analysis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tuning initiatives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strategies that improved query execution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data consistency and integrity by implementing data validation techniques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writing unit tests utilizing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CI/CD pipelines for data-related applications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and experience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large-scale data processing, contributing to big data analytics projects that delivered valuable insights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aimed at reducing latency in data-heavy applications,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RESTful APIs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processing, supporting front-end applications with reliable data feeds.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align client data needs with technology solutions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applications, ensuring high reliability and performance of delivered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documentation for data solutions, ensuring proper understanding and reproducibility of workflows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junior engineers on best practices for data engineering using tools such as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