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Data Engineer with a strong background in building and optimizing data pipelines and architectures for analytics and reporting. Proven ability to utilize diverse tools in data extraction, transformation, and loading (ETL), ensuring high data quality and system performance. Committed to leveraging advanced analytics, AI, and machine learning technologies to drive business insights.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Spark, Apache Kafka, AWS Glue, Talend, Fivetran, AWS S3, Apache Airflow,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SQL, Java, Scala,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Amazon Redshift, MongoDB,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Amazon Web Services (AWS), Microsoft Azure,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TensorFlow, scikit-learn, PyTorch, H2O.ai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&amp; BI Tools:</w:t>
      </w:r>
      <w:r w:rsidRPr="00C3688B">
        <w:rPr>
          <w:rFonts w:ascii="Arial" w:hAnsi="Arial" w:cs="Arial"/>
          <w:color w:val="424242" w:themeColor="text1" w:themeShade="BF"/>
          <w:sz w:val="20"/>
          <w:szCs w:val="20"/>
        </w:rPr>
        <w:t xml:space="preserve"> Tableau, Looker, Power BI,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NoSQL, GraphQL, RESTful APIs, ETL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data ingestion framework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time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data pipelines utilizing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seamless extraction and transformation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quality frameworks using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reducing errors in reporting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Amazon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warehousing, optimizing query performance and reducing reporting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providing actionable insights that drove a 20% increase in client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deploy microservices architectures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dashboarding solutions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visualize key metrics with interactive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implementing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leading to a 25% reduction in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streamlining the release process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data retrieval speeds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and Scrum methodologies, contributing to sprint planning and retrospectives, effectively improving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best practices for data engineering and code review processes, fostering a culture of quality and mentoring.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define data requirements and translated business needs into technical specifications, aligning analytics initiatives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on data models using Python, enhancing accuracy by validating outcomes through statistical analysis.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solutions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large-scale data imported from diverse sources for clients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relational database schemas, enhancing data retrieval performance and ensuring compliance with data governance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to aggregate data from multiple third-party services to create unified datasets for business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data pipelines with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data streaming capabilities for high throughput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quality assessments and conducted root cause analysis to identify and resolve discrepancies in the data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migration of legacy data systems to cloud-based solutions (AWS), improving accessibility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refine machine learning algorithms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predictive accuracy on key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data systems using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which improved data handling capabilities for big data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implementation and management of data pipelines in a cloud environment using </w:t>
      </w:r>
      <w:r w:rsidRPr="00C3688B">
        <w:rPr>
          <w:rFonts w:ascii="Arial" w:hAnsi="Arial" w:cs="Arial"/>
          <w:b/>
          <w:bCs/>
          <w:color w:val="424242" w:themeColor="text1" w:themeShade="BF"/>
          <w:sz w:val="20"/>
        </w:rPr>
        <w:t xml:space="preserve">Google Cloud Platform (GCP)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of data processing applications, enhancing functionality and streamlining operations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strategies from on-premises to cloud solutions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and implemented changes with recommendations based on industry best practices for cloud architecture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data processing in near real-time through manual and automated testing, documenting results and adjusting processes according to findings.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