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Senior Collaboration Engineer with over 8 years of extensive experience in developing and deploying solutions across Microsoft 365 and Azure ecosystems. Adept in leveraging a diverse technical skill set to drive innovative solutions, enhancing business processes, and improving client outcomes. Proven track record of handling all aspects of software development lifecycle and building collaborative solutions that span multiple platforms and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Node.js, ASP.NET, Blazor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Functions, Azure Logic Apps, Power Automate, SharePoint Online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Azure DevOps, Git, TFS, Microsoft SharePoint Migration Tool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Integration:</w:t>
      </w:r>
      <w:r w:rsidRPr="00C3688B">
        <w:rPr>
          <w:rFonts w:ascii="Arial" w:hAnsi="Arial" w:cs="Arial"/>
          <w:color w:val="424242" w:themeColor="text1" w:themeShade="BF"/>
          <w:sz w:val="20"/>
          <w:szCs w:val="20"/>
        </w:rPr>
        <w:t xml:space="preserve"> Power Apps, Power BI, Dataverse, O365 APIs, SharePoint Framework (SPFx)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SQL, TCP/IP, PowerShell, RESTful APIs,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deployment of enterprise-level </w:t>
      </w:r>
      <w:r w:rsidRPr="00C3688B">
        <w:rPr>
          <w:rFonts w:ascii="Arial" w:hAnsi="Arial" w:cs="Arial"/>
          <w:b/>
          <w:color w:val="424242" w:themeColor="text1" w:themeShade="BF"/>
          <w:sz w:val="20"/>
          <w:szCs w:val="20"/>
        </w:rPr>
        <w:t xml:space="preserve">SharePoint Online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leveraging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workflow automation and enhancing user engagement through intuitive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communications between functional teams and ensuring robust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data migration projects utilizing </w:t>
      </w:r>
      <w:r w:rsidRPr="00C3688B">
        <w:rPr>
          <w:rFonts w:ascii="Arial" w:hAnsi="Arial" w:cs="Arial"/>
          <w:b/>
          <w:color w:val="424242" w:themeColor="text1" w:themeShade="BF"/>
          <w:sz w:val="20"/>
          <w:szCs w:val="20"/>
        </w:rPr>
        <w:t xml:space="preserve">Microsoft SharePoint Migration 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transition legacy systems to </w:t>
      </w:r>
      <w:r w:rsidRPr="00C3688B">
        <w:rPr>
          <w:rFonts w:ascii="Arial" w:hAnsi="Arial" w:cs="Arial"/>
          <w:b/>
          <w:color w:val="424242" w:themeColor="text1" w:themeShade="BF"/>
          <w:sz w:val="20"/>
          <w:szCs w:val="20"/>
        </w:rPr>
        <w:t xml:space="preserve">Microsoft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data integrity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integration of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backend processes, increasing overall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standardized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 development, ensuring consistent quality and performance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that provided real-time analytics, enhancing decision-making capabilities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analyze business requirements, translating them into actionable </w:t>
      </w:r>
      <w:r w:rsidRPr="00C3688B">
        <w:rPr>
          <w:rFonts w:ascii="Arial" w:hAnsi="Arial" w:cs="Arial"/>
          <w:b/>
          <w:color w:val="424242" w:themeColor="text1" w:themeShade="BF"/>
          <w:sz w:val="20"/>
          <w:szCs w:val="20"/>
        </w:rPr>
        <w:t xml:space="preserve">SharePoint Framework (SPFx)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the technical lead for troubleshooting </w:t>
      </w:r>
      <w:r w:rsidRPr="00C3688B">
        <w:rPr>
          <w:rFonts w:ascii="Arial" w:hAnsi="Arial" w:cs="Arial"/>
          <w:b/>
          <w:color w:val="424242" w:themeColor="text1" w:themeShade="BF"/>
          <w:sz w:val="20"/>
          <w:szCs w:val="20"/>
        </w:rPr>
        <w:t xml:space="preserve">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resolving complex issues and providing training to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results from user feedback to recommend improvements for </w:t>
      </w:r>
      <w:r w:rsidRPr="00C3688B">
        <w:rPr>
          <w:rFonts w:ascii="Arial" w:hAnsi="Arial" w:cs="Arial"/>
          <w:b/>
          <w:color w:val="424242" w:themeColor="text1" w:themeShade="BF"/>
          <w:sz w:val="20"/>
          <w:szCs w:val="20"/>
        </w:rPr>
        <w:t xml:space="preserve">web parts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content types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testing and quality assurance for all web and portal applications, utilizing tools like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issues and ensuring release readiness.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management, addressing issues associated with </w:t>
      </w:r>
      <w:r w:rsidRPr="00C3688B">
        <w:rPr>
          <w:rFonts w:ascii="Arial" w:hAnsi="Arial" w:cs="Arial"/>
          <w:b/>
          <w:color w:val="424242" w:themeColor="text1" w:themeShade="BF"/>
          <w:sz w:val="20"/>
          <w:szCs w:val="20"/>
        </w:rPr>
        <w:t xml:space="preserve">O365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supporting the Help Desk in high-pressure situations.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to facilitate knowledge transfer regarding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automation, empowering team members to self-manage repetitive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standardization of development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working within an Agile framework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effectively with vendors to stay informed on the latest software developments, ensuring that the team’s solutions remain competitive and cutting-edge.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innovative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user experiences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for enhanced quality control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resulting in a 40% reduction in post-deployment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development of database schemas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ensuring scalability and performance optimization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pair programming sessions to foster a collaborative development environment and improve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planning and execution of complex project tasks, effectively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architecture changes, streamlining future development and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workshops and brainstormed sessions to gather requirements for new functionalities, advocating for user-centric designs in proposed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 migrations to modern architectures, ensuring a seamless transition with minimal disruption.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requirements gathering meetings with clients to define specs for new software developments,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client-facing services, improving user retention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creating integration points between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various enterprise applications, enhancing security protocols for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software releases, including user manuals and technical reports, to support future maintenance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cross-functional teams to deploy code changes efficiently and accurately.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on various developed solutions, enhancing code reliability and validating feature functionality through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monitoring and troubleshooting, employing diagnostic tools to resolve performance issues promptly and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cloud resources, learning foundational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as part of the migration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