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Cloud Engineer with over 8 years of experience in designing, implementing, and managing scalable cloud infrastructures using various leading platforms and technologies. Proven track record in optimizing cloud environments for performance and cost-efficiency, while ensuring high availability. Adept in collaboration with cross-functional teams to deliver projects that meet both business and technical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Ruby, Go,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VPN, VPC, IAM, Security Groups, Firewalls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highly available cloud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resulting in a 40% reduction in release times while ensuring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cloud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metrics, improving incident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scaling and streamlined development workflows for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and management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processes for multi-cloud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posture by configuring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roles,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Groups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line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into application lifecycle, improving scalability and maintainability of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frontend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full stack development, ensuring optimal API interaction and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internal tools, optimizing data exchange between services and reducing latency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disaster recovery planning and implementation, ensuring data backup and restoration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Backup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 Glacier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architecture reviews to identify areas for performance optimization, reducing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debugging processes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training sessions on cloud best practices and tool usage to boost team proficiency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fostering collaboration and continuous improvement within the technology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deployment of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Blob Storage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across development and production environments, ensuring consistency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tasks, streamlining routine operations and reducing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and query execution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for complex queries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of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improving speed and consistency of application rollouts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science teams to establish efficient data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access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monitoring and real-time alerting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visibility into system performance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cloud architecture, ensuring fault tolerance and scalability for client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user authentication and data security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on-premises applications to cloud infrastructure, focusing on minimizing downtime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integrate logging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operational visibility across systems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processes and enhance communication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network architecture projects, implementing secure VPN connections and understanding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firewall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systematic tracking of code changes and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discussions to gather requirements and propose efficient technical solutions, enhancing overall satisfaction with delivered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