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C# Developer and Scrum Master with over 8 years of professional experience in full-stack software development. Expert in designing robust software solutions, developing reusable frameworks, and leading Agile teams to deliver mission-critical applications. Proven track record in optimizing product functionality with state-of-the-art technology, coupled with strong expertise in database management, cloud deployment, and software quality assurance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Angular,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UAT,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Domain-Driven Design,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7 in the development of multiple C# Windows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reinforcing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reusable framework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significantly reducing development time for new features in products utilized by scientific and research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and sprint planning sessions, driving team efficiency and delivering a 30% increase in project throughput while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cloud deployments, improving deployment speeds by 40% and enhancing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all new features, ensuring rigorous validation processes leading to a 50% reduction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enhance product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resulting in improved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legacy applications to microservices architecture,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Server databases, ensuring robustness and performance optimization,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methodologies and practices, continuously evaluating and improving team workflows and development processes to maximize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C# development and Agile processes, fostering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multiple development projects, ensuring adherence to architectural standards and principles,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driving consensus on feature scope and deliverables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front-end applications and third-party systems, improving data exchange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production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deliver high-quality features on time, resulting in a 25% reduction of defects reported by clients after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Windows desktop applications by implementing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minimizing resource consumption using best practices in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APIs to support application integration with different platforms, ensuring data integrity and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environment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collaboration and progress tracking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focusing on data normalization and query optimization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improving team workflows and maintaining code integrity across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through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in existing applications based on user feedback and quality assurance results, focusing on feature enhancements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and project management teams to define project scope, develop project plans, and deploy solutions effectively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consistent code reviews and collaborative pairing sessions to foster team learning and improve code quality across applications, adhering to software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