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Adaptive and detail-oriented Senior Backend Software Engineer with extensive experience in developing secure and reliable APIs for complex software systems. Proficient in implementing machine learning methodologies to optimize software performance and metadata utilization. Proven track record of increasing application observability and security in fast-paced environments. Strong advocate for best practices in software development, with a focus on remote collaboration, communication, and team dynamic improvement.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Java, Go,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Flask, Django, FastAPI, Node.js, Express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CI/CD:</w:t>
      </w:r>
      <w:r w:rsidRPr="00C3688B">
        <w:rPr>
          <w:rFonts w:ascii="Arial" w:hAnsi="Arial" w:cs="Arial"/>
          <w:color w:val="424242" w:themeColor="text1" w:themeShade="BF"/>
          <w:sz w:val="20"/>
          <w:szCs w:val="20"/>
        </w:rPr>
        <w:t xml:space="preserve"> Git, GitHub, Docker, Jenkins, Travis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w:t>
      </w:r>
      <w:r w:rsidRPr="00C3688B">
        <w:rPr>
          <w:rFonts w:ascii="Arial" w:hAnsi="Arial" w:cs="Arial"/>
          <w:color w:val="424242" w:themeColor="text1" w:themeShade="BF"/>
          <w:sz w:val="20"/>
          <w:szCs w:val="20"/>
        </w:rPr>
        <w:t xml:space="preserve"> AWS, Google Cloud Platform, Azure, Kubernetes,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Integration:</w:t>
      </w:r>
      <w:r w:rsidRPr="00C3688B">
        <w:rPr>
          <w:rFonts w:ascii="Arial" w:hAnsi="Arial" w:cs="Arial"/>
          <w:color w:val="424242" w:themeColor="text1" w:themeShade="BF"/>
          <w:sz w:val="20"/>
          <w:szCs w:val="20"/>
        </w:rPr>
        <w:t xml:space="preserve"> RESTful APIs, GraphQL, SOAP, gRPC, OpenAPI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Monitoring:</w:t>
      </w:r>
      <w:r w:rsidRPr="00C3688B">
        <w:rPr>
          <w:rFonts w:ascii="Arial" w:hAnsi="Arial" w:cs="Arial"/>
          <w:color w:val="424242" w:themeColor="text1" w:themeShade="BF"/>
          <w:sz w:val="20"/>
          <w:szCs w:val="20"/>
        </w:rPr>
        <w:t xml:space="preserve"> JUnit, Postman, Selenium, Prometheus, Grafana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Authentication &amp; Security:</w:t>
      </w:r>
      <w:r w:rsidRPr="00C3688B">
        <w:rPr>
          <w:rFonts w:ascii="Arial" w:hAnsi="Arial" w:cs="Arial"/>
          <w:color w:val="424242" w:themeColor="text1" w:themeShade="BF"/>
          <w:sz w:val="20"/>
          <w:szCs w:val="20"/>
        </w:rPr>
        <w:t xml:space="preserve"> OAuth 2.0, JWT, OpenID Connect, SSL/TLS, Firewall configurations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Microservices, Agile methodologies, Scrum, Kanban, Machine Learning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scalable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Python using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efficiency for client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&amp; maintained the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 server that powered a multimodal machine learning platform, improving data ingestion processes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Improved API's observability through integration with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for real-time health monitoring and automatic alerting.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front-end engineers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seamless API integration, resulting in a 25% reduction in user-reported bugs.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data protection measures by establishing secure connections using </w:t>
      </w:r>
      <w:r w:rsidRPr="00C3688B">
        <w:rPr>
          <w:rFonts w:ascii="Arial" w:hAnsi="Arial" w:cs="Arial"/>
          <w:b/>
          <w:color w:val="424242" w:themeColor="text1" w:themeShade="BF"/>
          <w:sz w:val="20"/>
          <w:szCs w:val="20"/>
        </w:rPr>
        <w:t xml:space="preserve">SSL/TLS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protocols, safeguarding sensitive user information.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automated CI/CD pipelines using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Incorporated automated end-to-end testing with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service mocking using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testing coverage from 60% to 85%.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cloud infrastructure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services like EC2, S3, and Lambda to support a serverless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performance testing strategies with </w:t>
      </w:r>
      <w:r w:rsidRPr="00C3688B">
        <w:rPr>
          <w:rFonts w:ascii="Arial" w:hAnsi="Arial" w:cs="Arial"/>
          <w:b/>
          <w:color w:val="424242" w:themeColor="text1" w:themeShade="BF"/>
          <w:sz w:val="20"/>
          <w:szCs w:val="20"/>
        </w:rPr>
        <w:t xml:space="preserve">JMeter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throughput and response times under load.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Oversaw the migration of legacy API components to a containerized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based architecture, minimizing downtime and increasing system resilience.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practices in </w:t>
      </w:r>
      <w:r w:rsidRPr="00C3688B">
        <w:rPr>
          <w:rFonts w:ascii="Arial" w:hAnsi="Arial" w:cs="Arial"/>
          <w:b/>
          <w:color w:val="424242" w:themeColor="text1" w:themeShade="BF"/>
          <w:sz w:val="20"/>
          <w:szCs w:val="20"/>
        </w:rPr>
        <w:t xml:space="preserve">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and security, focusing on </w:t>
      </w:r>
      <w:r w:rsidRPr="00C3688B">
        <w:rPr>
          <w:rFonts w:ascii="Arial" w:hAnsi="Arial" w:cs="Arial"/>
          <w:b/>
          <w:color w:val="424242" w:themeColor="text1" w:themeShade="BF"/>
          <w:sz w:val="20"/>
          <w:szCs w:val="20"/>
        </w:rPr>
        <w:t xml:space="preserve">OAuth 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implementations for authentication.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Instrumented logging and monitoring solutions in APIs, employing libraries such as </w:t>
      </w:r>
      <w:r w:rsidRPr="00C3688B">
        <w:rPr>
          <w:rFonts w:ascii="Arial" w:hAnsi="Arial" w:cs="Arial"/>
          <w:b/>
          <w:color w:val="424242" w:themeColor="text1" w:themeShade="BF"/>
          <w:sz w:val="20"/>
          <w:szCs w:val="20"/>
        </w:rPr>
        <w:t xml:space="preserve">Loguru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debugging and performance analysis.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user feedback on existing APIs and prototyped enhancements using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insights to prioritize feature updates for agile sprints.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existing backend processes through optimization of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 queries, reducing data retrieval time by 50%.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integrations with third-party APIs to enable enriched functionalities, utilizing tools like </w:t>
      </w:r>
      <w:r w:rsidRPr="00C3688B">
        <w:rPr>
          <w:rFonts w:ascii="Arial" w:hAnsi="Arial" w:cs="Arial"/>
          <w:b/>
          <w:bCs/>
          <w:color w:val="424242" w:themeColor="text1" w:themeShade="BF"/>
          <w:sz w:val="20"/>
        </w:rPr>
        <w:t xml:space="preserve">Swagger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documentation.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as a Scrum team member, effectively collaborating to ensure timely delivery of sprint goals.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caching strategies using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database load and improving response times for high-traffic endpoints.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Used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environment standardization across development and production setups, facilitating smoother onboarding for new team members.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security audits and vulnerability assessments on application infrastructure, implementing fixes for identified issues.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creating RESTful services that supported a mobile application ecosystem, utilizing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for backend services.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the development of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backend services for an identity management system, managing user authorization and authentication flows efficiently using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knowledge sharing sessions to promote coding standards and collaborative development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 documenting strategy using </w:t>
      </w:r>
      <w:r w:rsidRPr="00C3688B">
        <w:rPr>
          <w:rFonts w:ascii="Arial" w:hAnsi="Arial" w:cs="Arial"/>
          <w:b/>
          <w:bCs/>
          <w:color w:val="424242" w:themeColor="text1" w:themeShade="BF"/>
          <w:sz w:val="20"/>
        </w:rPr>
        <w:t xml:space="preserve">OpenAPI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standardize API endpoints and streamline integration for front-end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training sessions on development tools such as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Travis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Slack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team competence in remote collaboration.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deployment of cloud solutions on </w:t>
      </w:r>
      <w:r w:rsidRPr="00C3688B">
        <w:rPr>
          <w:rFonts w:ascii="Arial" w:hAnsi="Arial" w:cs="Arial"/>
          <w:b/>
          <w:bCs/>
          <w:color w:val="424242" w:themeColor="text1" w:themeShade="BF"/>
          <w:sz w:val="20"/>
        </w:rPr>
        <w:t xml:space="preserve">Google Cloud Platform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compliance and reliability in accordance with confidential data regulations.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unit tests with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Java services, achieving over 75% test coverage to ensure robustness of production code.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