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proficient in developing scalable backend systems using Go and cloud-based infrastructures. Strong expertise in API development, database management, and event streaming technologies with a focus on building efficient and reliable customer data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 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Pulsar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high-performance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leading Customer Data Platform, processing billions of data points per hour.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customer data orchestration,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efficient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and reliable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 streaming, ensuring seamless integration with various data sources and sinks.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senior engineers to improve system reliability and scalability, resulting in a 30% increase in end-user satisfaction based 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25% reduction in deployment-related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enabling streamlined deployment processes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improving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complex issues in distributed systems,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observability, leading to a 40% faster resolution of critical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Followed best practices in Agile methodology, conducting regular sprint planning and retrospectives to ensure continuous improvement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backend architecture and system design, supporting improved onboarding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discussions; contributed to the design of microservices to facilitate modular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query response time reduction by over 50%, thereby increasing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Go best practices, system design principles, and effective debugging techniques,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briefs and presentations for stakeholders to convey system capabilities and improvements, enhancing project alignment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production-grade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backend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 for various clients, ensuring high availability and disaster recovery, which resulted in a 99.9% uptime across all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API integrations that facilitated seamless data exchange between external services and internal systems, enhancing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which improved scalability and resource management across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code quality, maintaining a code coverage of over 85% across all developed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tuning, using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pinpoint bottlenecks and optimize backend services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establishing CI/CD pipelines, thus reducing the software release cycle time by 30%, significantly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and performance optimization, which improved data retrieval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secure cloud infrastructure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S3, EC2, and Lambda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REST API design and asynchronous processing to improve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manage containerized applications, increasing deployment consistency and scalability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processing, enabling seamless data integration for various applications, particularly in the finance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logging and monitoring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system observability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functionality and reliability of backend components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contributing to sprint planning and retrospective meetings to facilitate continuous improvement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tracking, fostering an organized approach to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