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Engineer with extensive experience in Python backend development, API design, and machine learning infrastructure. Proven ability in developing scalable solutions with a focus on performance and reliability, leveraging advanced technologies across cloud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Postman, Swagger,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OpenAPI,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Natural Language Processing, Predictive Modeling, ML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Multithreading, Concurrency, Agile Methodologies,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robust,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connecting machine learning models to user interface components, significantly improving performance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solutions for deploying and managing microservices in production environments, enhancing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relational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backend services to manage large datasets, improving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facilitate smooth API integration with frontend systems, fostering a 20% increase in user satisfaction due to optimized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data-intensive applications, reducing average response times to less than 200 milliseconds.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multithreading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enabling real-time data processing capabilities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existing backend architectures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service-to-service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allowing seamless scaling of applications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predictive analytics capabilities in consumer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mentorship to junior developers, enhancing team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continuous integration and deployment (CI/CD)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system architecture and technical objectives that align with business goals, ensuring project deliverables meet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Kept abreast of emerging technologies in the backend development space,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workflows to improve performance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 for diverse client projects, focusing on building RESTful APIs that supported seamless data interchange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S3, Lambda, and DynamoDB, enhancing service availability and scalability for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build and deployment processes, contributing to a 30% reduction in turnaround time for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database schemas for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retrieval efficiency and optimizing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lightweight backends for microservices, allowing for agile feature development and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boosting the application response times under load testing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team, participating in daily stand-ups and sprint planning to align on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security protocols for user authentication, ensuring data integrity and security across the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streamlining user access and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performance and scalability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for data processing tasks,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time savings of over 20 hours per week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Spaghetti Code, improving application stability and reducing error rates in deployed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by developing proof-of-concepts for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potential impacts on user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agile methodologies to contribute effectively within team settings, leading to successful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deployment processes through the use of CI/CD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frequency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user feedback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overall user engagement and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