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Backend Engineer with 8+ years of experience focusing on designing, building, and scaling backend services for high-volume APIs and integration solutions. Proficient in modern frameworks and languages, driven by the challenge to enhance fintech products and deliver robust solutions that improve data management across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Node.js,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Spring Boot, GraphQL, RESTful APIs,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Kubernetes, Terraform,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Prometheus, Grafana,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BDD,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API Design, Rate Limiting, Security Best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increase internal system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multiple microservices that streamline data processing for real-time financial transactions,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OAuth and JWT authentication methods to enhance security, ensuring compliance with industry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fintech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ETL processes that handled millions of records daily, improving data integrity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build features in an Agile environment,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project workflows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comprehensive test coverage, improving code reliability before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refactor legacy code and optimize the application architecture, enhancing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managers and external clients to gather requirements and deliver features that meet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an integration platform that enabled seamless communication between multiple fintech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monitoring strategy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proactive approach to system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mentoring junior developers, and establishing coding standards across teams to promote best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a webhook handling system to deliver real-time updates for clients' data integrations, ensuring timely processing of financial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developing backend services for an innovative HR technology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optimized REST APIs to integrate third-party services, allowing clients to automate data entry and reporting functionalities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optimization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resulted in reduced response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the QA team to implement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performance across several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transition of monolithic applications to microservices architecture, improving scalability and maintainability of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reviews and debugging sessions utilizing tools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uptime and reduced support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real-time data syncing solutions between external APIs and internal databases with a focus on reliability and data accuracy.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to resources while working on a cloud-based identity management 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multi-disciplinary team to enhance backend functionalities of an enterprise product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speed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databases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scalability and performance of the application, performing data modeling and schema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sprint planning sessions, contributing to the Agile methodology that drives timely delivery of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debugged existing codebases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boost code quality and reliability, reducing the number of issues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transfer sessions, sharing insights on best practices in backend engineering, cloud infrastructure, and database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