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specializing in backend development, system architecture, and database management. Proficient in writing efficient SQL queries, developing scalable applications with Python, and leveraging PostgreSQL for backend services. Strong background in collaborating with cross-functional teams in fully remote environments, focused on delivering high-quality software products and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Python, JavaScript, React,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ClickHouse,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Tools/Technologies:</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Testing/Development Practices:</w:t>
      </w:r>
      <w:r w:rsidRPr="00C3688B">
        <w:rPr>
          <w:rFonts w:ascii="Arial" w:hAnsi="Arial" w:cs="Arial"/>
          <w:color w:val="424242" w:themeColor="text1" w:themeShade="BF"/>
          <w:sz w:val="20"/>
          <w:szCs w:val="20"/>
        </w:rPr>
        <w:t xml:space="preserve"> TDD, BDD, Continuous Integration,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Prometheus, Grafana, ELK Stack, Sentry,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millions of transactions daily,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SQL queries for data retrieval and analysis that supported real-time business decision making, optimizing query performance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ensuring seamless user experiences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code quality and reliability through rigorous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increasing bug detection rates by 15%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deployments and reduce downtime, enhancing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best practices and patterns for scalable software design,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for incident response protocols, participating as a key member of the on-call rotation to troubleshoot and resolve production issues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optimization of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scalable and cost-effective operations while maintaining high levels of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product roadmap by collaborating on architectural discussions, ensuring technical feasibility and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a comprehensive view of system health and performance metrics, enabling proactive incident detection.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APIs that facilitated seamless data exchange between backend systems and various client applications, improving API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logging practices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allowed for better debugging and understanding of application issues over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sprint planning sessions, ensuring transparent communication within a fully remote team, and driving projects to timely completion.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modular microservices architecture focused 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ETL processes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client data into actionable insights, and reducing data processing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automated testing and deployment strategies, significantly improving release cycles and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and architecture documentation to guide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API endpoints and system architecture, facilitating better onboarding processes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database migrations and optimizations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of data and enhancing query performance under high-load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maintaining high standards of code quality and collaboration across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numerous Agile Scrum sessions focusing on iterative project delivery, helping to refine processes and increase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full-stack development initiatives, enhancing personal knowledge and contributing to various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production systems as part of a rotating on-call team, achieving a resolution time improvement of 35% for escalated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