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a strong focus on building high-performance systems and APIs for decentralized finance (DeFi). Skilled in collaborating with cross-functional teams and delivering innovative solutions in blockchain technology. Proven track record of designing and maintaining scalable software systems with expertise in various programming languages and database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Rust, C/C++, Python, Java,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IPFS,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Jenkins, CircleCI,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Load Testing, OWASP, Blockchain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 backend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liquid staking solutions, ensuring robust interaction with blockchain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endpoints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decentralized applications, enhancing the user experience with low-latency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user interfaces for DeFi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PostgreSQL databases for data integrity and performance, resulting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 acceleration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frequent iterations of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contributed to the development of engineering best practices, fostering a culture of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identification of system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on system architectures and API specifications, facilitating better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and optimized application responsiveness under heavy traffic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 processes within applications, enhancing data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validated new technologies in the blockchain ecosystem for implementation in future projects, maintaining technological relevance within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provided technical solutions in line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performance for large-scale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leading to improved modularity and increased deployment speed across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performance through indexing and query analysis, improving data retrieval speeds by up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25%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EC2 and S3, enhancing cloud capabilities in developed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ensuring that applications met all business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resulting in decreased response time for API calls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influencing major design decisions that align with industry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for junior engineers and conducted training sessions on backend technologies and efficient programming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custom tools and enhancing operational workflows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client-side applications, ensuring consistent documentation and adherence to API versioning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and optimization processes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and deployment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for various client solutions, improving system capabilities and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better team collaboration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testing protocols for backend services, ensuring unmatched reliability and minimal downtime under operational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unveil new project functionalities, offering insights and a technical viewpoint on system implications.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