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skilled Senior Backend Engineer specializing in Node.js and Web3 technologies with extensive experience in designing, developing, and maintaining scalable backend systems. Proven track record in collaborating with cross-functional teams, optimizing database management, and enhancing API development to meet strategic project goals in the tech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Node.js, Nest.js,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NoSQL,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Web3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Solidity, Web3.js, EVM, Blockchain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OAuth 2.0,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Supertest, Sentry,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Caching, Load Balancing, Data Aggregation, Query Optimization, Latency Reduction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GDPR, OWASP, XSS, SQL Injection, TLS/SSL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GitHub, Code Review,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reliability and scalability across decentralized applications (dApps).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integration with frontend components, enhancing functionality based on user feedback and system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schemas and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and reducing operational costs by 30% through efficient indexing and data management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smart contract interactions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wallet connectivity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and performance optimization techniques,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and load balancing, which enhanced system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established best practices for code quality and maintainability in line with industry standards,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ensuring the reliability of backend functionality under high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streamline deployment processes and improve the scalability of backend services across the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rapid iterative development and frequent deployment cycles, reducing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security protocols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to safeguard against SQL injection and XSS, significantly improving application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backend architecture and API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better onboarding processes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integration of third-party APIs for enhanced functionality,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authorization and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systems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incident management, ensuring minimal downtime and uninterrupted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conducted workshops on emerging technologies and best practices in backend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backend functionality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dynamic data handling and improved server responsiveness on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efficient data storage solutions and optimizing queries to reduce execution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construction aimed at delivering seamless frontend integration and improving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 to ensure the best practices were met,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blockchain-related applications by utilizing foundational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Web3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enriching overall project capability.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security measures ensuring compliance with industry standards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secure coding practices to protect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to improve the visibility of backend operations and to quickly troubleshoot performance issues,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error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Agile methodologies, participating in daily standups and sprint planning to ensure that development aligns with project goals and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the deployment of microservices architecture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crafting complex queries and optimizing performance to meet client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frontend functionalities, ensuring reliable data exchange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developers, providing insights on best practices in code quality, and encouraging participation in code reviews to foster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code meets quality standards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knowledge of compliance frameworks to ensure applications met regulatory standards, particularly in sectors requiring stringent data privacy protections.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performance monitoring and tuning efforts to address slow response times, leading to overall enhancements in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and development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to enhance workflow and project tracking.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