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Backend Engineer with a proven track record in developing robust and scalable backend applications, specializing in healthcare and virtual care environments. Adept at leveraging cloud technologies, particularly AWS, and proficient in multiple programming languages, including Go and Java. Committed to enhancing pediatric healthcare through innovative technological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Java, C#, Node.js,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Terraform,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Frameworks:</w:t>
      </w:r>
      <w:r w:rsidRPr="00C3688B">
        <w:rPr>
          <w:rFonts w:ascii="Arial" w:hAnsi="Arial" w:cs="Arial"/>
          <w:color w:val="424242" w:themeColor="text1" w:themeShade="BF"/>
          <w:sz w:val="20"/>
          <w:szCs w:val="20"/>
        </w:rPr>
        <w:t xml:space="preserve"> REST, GraphQL, gRPC,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Infrastructure as Code, Monitoring, Logging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Documentation:</w:t>
      </w:r>
      <w:r w:rsidRPr="00C3688B">
        <w:rPr>
          <w:rFonts w:ascii="Arial" w:hAnsi="Arial" w:cs="Arial"/>
          <w:color w:val="424242" w:themeColor="text1" w:themeShade="BF"/>
          <w:sz w:val="20"/>
          <w:szCs w:val="20"/>
        </w:rPr>
        <w:t xml:space="preserve"> JUnit, Postman, Swagger, JUnit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backend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scalability and performance for healthcare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w:t>
      </w:r>
      <w:r w:rsidRPr="00C3688B">
        <w:rPr>
          <w:rFonts w:ascii="Arial" w:hAnsi="Arial" w:cs="Arial"/>
          <w:b/>
          <w:color w:val="424242" w:themeColor="text1" w:themeShade="BF"/>
          <w:sz w:val="20"/>
          <w:szCs w:val="20"/>
        </w:rPr>
        <w:t xml:space="preserve">microservices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continuous integration and delivery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deployed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infrastructure as code approach and reducing setup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translating business requirements into technical solutions for enhancing pediatric care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external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the platform's capabilities, enabling seamless communication between systems in a healthcare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w:t>
      </w:r>
      <w:r w:rsidRPr="00C3688B">
        <w:rPr>
          <w:rFonts w:ascii="Arial" w:hAnsi="Arial" w:cs="Arial"/>
          <w:b/>
          <w:color w:val="424242" w:themeColor="text1" w:themeShade="BF"/>
          <w:sz w:val="20"/>
          <w:szCs w:val="20"/>
        </w:rPr>
        <w:t xml:space="preserve">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with tools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reliability and performance under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Revamped existing </w:t>
      </w:r>
      <w:r w:rsidRPr="00C3688B">
        <w:rPr>
          <w:rFonts w:ascii="Arial" w:hAnsi="Arial" w:cs="Arial"/>
          <w:b/>
          <w:color w:val="424242" w:themeColor="text1" w:themeShade="BF"/>
          <w:sz w:val="20"/>
          <w:szCs w:val="20"/>
        </w:rPr>
        <w:t xml:space="preserve">data structures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exchange processes, decreasing latency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iterative development practices, employing agile methodologies to adapt to rapid changes in project scope and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thorough </w:t>
      </w:r>
      <w:r w:rsidRPr="00C3688B">
        <w:rPr>
          <w:rFonts w:ascii="Arial" w:hAnsi="Arial" w:cs="Arial"/>
          <w:b/>
          <w:color w:val="424242" w:themeColor="text1" w:themeShade="BF"/>
          <w:sz w:val="20"/>
          <w:szCs w:val="20"/>
        </w:rPr>
        <w:t xml:space="preserve">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systems using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improved onboarding processes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secure </w:t>
      </w:r>
      <w:r w:rsidRPr="00C3688B">
        <w:rPr>
          <w:rFonts w:ascii="Arial" w:hAnsi="Arial" w:cs="Arial"/>
          <w:b/>
          <w:color w:val="424242" w:themeColor="text1" w:themeShade="BF"/>
          <w:sz w:val="20"/>
          <w:szCs w:val="20"/>
        </w:rPr>
        <w:t xml:space="preserve">authentication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mechanisms for systems interfacing with sensitive healthcare data, ensuring compliance with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engineers on best practices for </w:t>
      </w:r>
      <w:r w:rsidRPr="00C3688B">
        <w:rPr>
          <w:rFonts w:ascii="Arial" w:hAnsi="Arial" w:cs="Arial"/>
          <w:b/>
          <w:color w:val="424242" w:themeColor="text1" w:themeShade="BF"/>
          <w:sz w:val="20"/>
          <w:szCs w:val="20"/>
        </w:rPr>
        <w:t xml:space="preserve">API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 deployment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significantly improving deployment times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Communicated effectively with non-technical stakeholders to align technical strategies with business objectives, facilitating better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monitored system performance using logging frameworks and tools, enabling swift identification and resolution of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backend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customer identity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with existing applications in a complex enterprise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improvement in data retrieval times for customer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mentorship to junior developers, fostering an environment of continuous improvement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secure infrastructure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reliability and compliance for identity management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migrate legacy systems to </w:t>
      </w:r>
      <w:r w:rsidRPr="00C3688B">
        <w:rPr>
          <w:rFonts w:ascii="Arial" w:hAnsi="Arial" w:cs="Arial"/>
          <w:b/>
          <w:bCs/>
          <w:color w:val="424242" w:themeColor="text1" w:themeShade="BF"/>
          <w:sz w:val="20"/>
        </w:rPr>
        <w:t xml:space="preserve">microservices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disruption to customer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CI/CD processes, improving team efficiency and deployment frequency.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modular code with a focus on </w:t>
      </w:r>
      <w:r w:rsidRPr="00C3688B">
        <w:rPr>
          <w:rFonts w:ascii="Arial" w:hAnsi="Arial" w:cs="Arial"/>
          <w:b/>
          <w:bCs/>
          <w:color w:val="424242" w:themeColor="text1" w:themeShade="BF"/>
          <w:sz w:val="20"/>
        </w:rPr>
        <w:t xml:space="preserve">reusability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maintainability, aligning with industry standards and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enterprise-grade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performance and scalability for business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implementing </w:t>
      </w:r>
      <w:r w:rsidRPr="00C3688B">
        <w:rPr>
          <w:rFonts w:ascii="Arial" w:hAnsi="Arial" w:cs="Arial"/>
          <w:b/>
          <w:bCs/>
          <w:color w:val="424242" w:themeColor="text1" w:themeShade="BF"/>
          <w:sz w:val="20"/>
        </w:rPr>
        <w:t xml:space="preserve">API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service offerings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system performance by conducting detailed analysis and refactoring of </w:t>
      </w:r>
      <w:r w:rsidRPr="00C3688B">
        <w:rPr>
          <w:rFonts w:ascii="Arial" w:hAnsi="Arial" w:cs="Arial"/>
          <w:b/>
          <w:bCs/>
          <w:color w:val="424242" w:themeColor="text1" w:themeShade="BF"/>
          <w:sz w:val="20"/>
        </w:rPr>
        <w:t xml:space="preserve">backend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20% faster processing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SQL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store and retrieve data efficiently for various business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effectively communicating progress and challenges to ensure project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including automation of deployments and infrastructure management using cloud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quality assurance teams to define testing requirements and enhance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provided constructive feedback to ensure the highest code quality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