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engineer with extensive experience in building robust and scalable applications using Python and Django in a fast-paced IT consulting environment. Proven track record in utilizing microservices architecture, RESTful APIs, and PostgreSQL to enhance application performance. Adept at integrating cloud-based solutions and leveraging modern technologies to optimize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data exchange between frontend applications and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availability and scalability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streamlined the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authentication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the security posture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complex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reductions in latency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layers which improved data retrieval speeds and reduced the backend load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new features and enhancements,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thorough unit and integration testing practices leading to 95%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asynchronous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response times for users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adherence to best practices and coding standards within the team, enhancing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use of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deployment across multiple environments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for mobile-based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team environment to migrate a monolithic application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high-availability applications handling real-time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back-end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for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defect detection rates during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subsequently reducing deployment issues and enhancing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Addressed technical debt by refactoring legacy codebases in Python, adhering to modern development practices and improving overall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for future product maintenance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members of the engineering team to implement server-side applications featuring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robust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sprints and ensuring timely delivery of software updates and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collaborative sessions to improve team coding practices and software craftsman approach to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applications with bug fixes and minor enhancements while learning modern frameworks and tools in the technology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hosted repositories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changes and managing feature branches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deployment instructions and system documentation, improving the onboarding process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and debugging assistance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timely resolution of technical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