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and detail-oriented Senior Backend Engineer with over 6 years of experience in designing, developing, and delivering high-performance backend solutions. Proficient in Python, SQL, and cloud technologies, with a strong passion for data engineering and building scalable systems that drive impactful data insights in healthcare and beyond.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Spring, FastAPI,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Airflow,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 Methodologies, GraphQL, Python Libraries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highly optimized APIs that processed over 1 million requests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pipelines and ETL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data availability and reliability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performance, which reduced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robust backend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enhance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production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ensuring seamless integration of new features while maintaining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timely code reviews, establishing best practices for coding standards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engineers on clean coding practices and system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unit, integration, and system tests, achieving over 90% test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improving application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practices,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developments and deliverables, ensuring timely completion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third-party APIs to enrich data offerings, resulting in a 40% increase in data source variety.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system documentation and operation procedures, enhancing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discussions, influencing architecture choices that aligned with business needs and facilitated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modular and efficient microservices that enhanced overall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incorporating indexing strategies that improved query performance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peer code reviews and workshops, promoting best practices for RESTful API development and effective error handling,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development, ensuring smoother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processing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 solutions, improving data accuracy and reliability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reducing load times for applications by implementing auto-scaling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 by 60% and allowed faster feedback loops for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retrospectives in an Agile environment, fostering a culture of transparency and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 as mandated by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between different services and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Access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sound data verification processes that minimized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reviews and brainstorming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interpret functional specifications into technical requirements for system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creating technical documentation for ongoing projects, supporting knowledge transfer and onboarding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tools for performance monitoring, aiding in the identification of performance bottlenecks and leading optimization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maintenance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data management tasks, increasing efficiency by automating repetitive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