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specializing in backend development, software architecture, and performance optimization. Proficient in C#, Unity, and Cloud technologies, with extensive hands-on experience in implementing and maintaining robust software solutions across various industries. Demonstrated ability to collaborate with cross-functional teams and manage complex projects within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C++,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ASP.NET, React, jQuery,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T-SQL, NoSQL,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Iterative SDLC,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Containerization, 3D Modeling, Revit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improving application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optimized performance in 3D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models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Microsoft SQL Server and Postgres, improving data retrieval speeds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refactor legacy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streamlining deployment processes,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designers to translate business requirements into technical specifications, adhering to industry standards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life cycles, ensuring timely delivery through efficient sprint planning and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swift delivery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systems by implementing performance tuning measures that improved API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mentored junior developers on industry best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of released software, employing critical thinking to resolve complex technical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3D modeling and simulation projects, enhancing product offerings for clients in the construction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interactions and provided technical consultation to align software solutions with customer-specific challenges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knowledge-sharing sessions to foster team growth and innovation in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application performance and scalability for various corporate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for data-intensive applications, resulting in improved data-driven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which enhanced client software integrations, increasing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accurate time estimates for software development tasks, enhancing team productiveness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software systems and proposed innovative improvements that drove efficiency and streamlined operational processes, reducing manual intervention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management, resulting in a more robust and maintainable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continuous integration and deployment,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and technical specifications for software features, ensuring clarity and understanding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interacted with multiple APIs, ensuring seamless multi-system communications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different stakeholders to gather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participated in code reviews to enhance code quality and application reliability,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of database systems with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handling and manipulation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improving reliability and maintainability for future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user documentation for newly developed features to help clients better understand and utilize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adaptability and reducing time to market for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Revit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modeling tools to augment software offerings related to construction specifications and simulations.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