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Applications Software Developer with over 8 years of experience in Oracle APEX development, PL/SQL programming, and Agile methodologies. Proven track record of delivering secure, scalable, and rules-driven web applications for federal clients, ensuring compliance with regulatory standards. Adept at collaborating within cross-functional teams and translating complex requirements into technical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PL/SQL, SQL,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APEX, Drools,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SOAP,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Oracle Database,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Azure DevOps,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Integration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MuleSoft, Apache Camel, API Gateway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Compliance Standards: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FISMA, FedRAMP, 508 Compliance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Sprint Planning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custom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Oracle APEX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they met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standards and delivered robust functionalities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stored procedures.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dynamic business rule logic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business decision-making processes to improve application performance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participating in sprint planning and retrospectives to deliver complex software solutions aligned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web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exchange and interoperability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secure web applications,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508 compliance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accessibility standards, maintaining documentation for system architecture and data flow.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supporting QA testing and participating in User Acceptance Testing (UAT) to ensure high-quality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Captured and translated business requirements into technical specifications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story evaluation and task assignments within the Agile framework.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processes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PL/SQL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data retrieval and enhancing reporting capabilities, reducing operational costs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utilizing data visualization tools, enriching user engagement and providing actionable insights for business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automated workflows to streamline processes, integrating techniques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monitoring to improve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maintenance activities for federal systems, conducting performance tuning and instantiation of quality code, reducing technical debt substantially.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regular updates on production deployments and incident responses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communication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improvement and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legacy systems while developing strategies for modernization, ensuring alignment with FDA EPLC processes and minimizing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compliance with federal guidelines, emphasizing design patterns and best coding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projects, focusing on enhancing software quality through automation deployments with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deliver tailored software solutions,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real-time data processing, significantly improving system efficiency and responsiveness to user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database connections and queries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 Database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optimized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configuration and testing of COTS products to customize functionalities as per client needs, adhering to strict deadlines.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strategy for software migrations, implementing coding standards and practices for maintainable codebases.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preparing documentation for system integrations and user manuals, ensuring knowledge transfer and easy onboarding for new technical staff.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related frameworks, supporting secure user authentication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internal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enhancing user interfaces and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in project management, employing methods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meet tight project deadlines and maintain high-quality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deployment of microservices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efficient development and scaling processes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cross-disciplinary teams to automate user provisioning and resource management, handpicking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configuration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stability and robustness under varying load conditions.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corrective actions for software defects, employing systematic methodologies to troubleshoot issues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improvement initiatives,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Kanban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workflow optimization and enhanced productivity.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