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Senior-level engineer with over 8 years of robust experience in deploying, maintaining, and enhancing Java applications in cloud environments. Proficient in leveraging ReactJS for frontend development alongside strong backend skills with Java technologies. Skilled in working with CI/CD pipelines, containerization, and observability tools to ensure high availability of applications. Excellent team player with a record of troubleshooting complex application issues and enhancing security protocols.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Bash,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ReactJS, Spring MVC, Spring Boot, Hibernate, JPA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EC2, Lambda, Fargate, ECS, S3, CloudWatch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Oracle,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Azure DevOps, Maven, Gradle, Docker,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Analysis Tools:</w:t>
      </w:r>
      <w:r w:rsidRPr="00C3688B">
        <w:rPr>
          <w:rFonts w:ascii="Arial" w:hAnsi="Arial" w:cs="Arial"/>
          <w:color w:val="424242" w:themeColor="text1" w:themeShade="BF"/>
          <w:sz w:val="20"/>
          <w:szCs w:val="20"/>
        </w:rPr>
        <w:t xml:space="preserve"> Static Analysis, Dynamic Analysis, Security Tools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and Automation:</w:t>
      </w:r>
      <w:r w:rsidRPr="00C3688B">
        <w:rPr>
          <w:rFonts w:ascii="Arial" w:hAnsi="Arial" w:cs="Arial"/>
          <w:color w:val="424242" w:themeColor="text1" w:themeShade="BF"/>
          <w:sz w:val="20"/>
          <w:szCs w:val="20"/>
        </w:rPr>
        <w:t xml:space="preserve"> PowerShell, Linux Shell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developed, and deployed scalable web applications and microservices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implementing effective </w:t>
      </w:r>
      <w:r w:rsidRPr="00C3688B">
        <w:rPr>
          <w:rFonts w:ascii="Arial" w:hAnsi="Arial" w:cs="Arial"/>
          <w:b/>
          <w:color w:val="424242" w:themeColor="text1" w:themeShade="BF"/>
          <w:sz w:val="20"/>
          <w:szCs w:val="20"/>
        </w:rPr>
        <w:t xml:space="preserve">JPA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ORM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dynamic user interfaces, enhancing user experience and engagement by implementing responsive web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CI/CD pipelines with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streamlined code integration and delivery processes for multiple projects while incorporating </w:t>
      </w:r>
      <w:r w:rsidRPr="00C3688B">
        <w:rPr>
          <w:rFonts w:ascii="Arial" w:hAnsi="Arial" w:cs="Arial"/>
          <w:b/>
          <w:color w:val="424242" w:themeColor="text1" w:themeShade="BF"/>
          <w:sz w:val="20"/>
          <w:szCs w:val="20"/>
        </w:rPr>
        <w:t xml:space="preserve">Maven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Gradle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optimized automated deployment scripts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consistent application environments across various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application health monitoring systems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proactive alerts on production anomalies and improve incident response times during outages.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troubleshooting of production issues utilizing observability tools from AWS and </w:t>
      </w:r>
      <w:r w:rsidRPr="00C3688B">
        <w:rPr>
          <w:rFonts w:ascii="Arial" w:hAnsi="Arial" w:cs="Arial"/>
          <w:b/>
          <w:color w:val="424242" w:themeColor="text1" w:themeShade="BF"/>
          <w:sz w:val="20"/>
          <w:szCs w:val="20"/>
        </w:rPr>
        <w:t xml:space="preserve">custom logging libraries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addressing incidents with a focus on ensuring 99.9%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agile teams to create high-quality software applications while promoting adherence to coding standards and best practices within the department.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security enhancements across applications, utilizing best practices in secure coding and integrating security tools for vulnerability assessments.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complex migrations and integrations for external SaaS applications, ensuring smooth data flow and operational efficiency while maintaining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project documentation, enabling future reference for development teams and ensuring knowledge transfer.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tuning on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optimize query execution times, enhancing application speed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adopting container orchestration technologies, deploying applications using </w:t>
      </w:r>
      <w:r w:rsidRPr="00C3688B">
        <w:rPr>
          <w:rFonts w:ascii="Arial" w:hAnsi="Arial" w:cs="Arial"/>
          <w:b/>
          <w:color w:val="424242" w:themeColor="text1" w:themeShade="BF"/>
          <w:sz w:val="20"/>
          <w:szCs w:val="20"/>
        </w:rPr>
        <w:t xml:space="preserve">AWS 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a fault-tolerant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routine maintenance tasks and monitoring procedures, enhancing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Significantly improved application security posture through regular vulnerability assessments and penetration testing, leading to a 30% reduction in security incidents.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and enhanced Java applications using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optimizing code performance and deploying updates successfully.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including planning, development, testing, deployment, and support, employing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builds.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schemas and query optimizations for both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ensuring data efficiency and integrity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component design, ensuring interactive and user-friendly application interfaces while integrating with backend APIs.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continuous integration and continuous delivery (CI/CD) processes through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deployment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collaborative code reviews and mentoring sessions that elevated team skills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associated frameworks, enhancing overall project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customized monitoring solutions using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predictive maintenance features and reducing service interruptions.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strategic technology solutions, leveraging a solid understanding of cloud infrastructure and architecture.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Java application deployments that adhered to project requirements, navigating through various application layers using </w:t>
      </w:r>
      <w:r w:rsidRPr="00C3688B">
        <w:rPr>
          <w:rFonts w:ascii="Arial" w:hAnsi="Arial" w:cs="Arial"/>
          <w:b/>
          <w:bCs/>
          <w:color w:val="424242" w:themeColor="text1" w:themeShade="BF"/>
          <w:sz w:val="20"/>
        </w:rPr>
        <w:t xml:space="preserve">JSP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response teams for incidents and outages, employing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quickly triage production issues and restore services swiftly.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agile project management methods, contributing to iterative development processes and ensuring timely delivery of milestones.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static and dynamic analysis tools to validate code, improving software quality and compliance with security standards in line with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design and implementation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efficient query structures and ensuring compatibility for application demands.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development of internal tools for automation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effectively reducing repetitive tasks by 40% within team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enhancements for existing applications that improved system performance through architecture reviews and re-coding of critical components.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