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Full-Stack Developer with extensive experience in LAMP technologies, committed to delivering high-quality web applications and data management solutions. Adept at collaborating with cross-functional teams to optimize processes and enhance user experiences while leveraging advanced technical skills to meet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jQuery,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iOS Development,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LAMP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(Linux, Apache, MySQL, PHP), enhancing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quality assurance, significantly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20% increase in page load speeds and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frameworks (Laravel, Symfony)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maintainability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third-party services and client applications, enhancing real-time data accessibility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document and propose scalable solutions for complex business requirements, enabling increased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collaboration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modular architecture for a complex data processing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storage, enhancing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timelines, delivering products 25% faster than previous counterparts.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deliver technical insights, improving customer satisfaction through tailored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empowering junior developers and increasing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mobile-friendly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expanding service accessibility and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Salesforce CRM solutions into existing applications, facilitating data management and analytics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enhancing deployment processes and environments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solution delivery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deploy tailored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50%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plugins and modules for enhanced functionality and performance in existing web platforms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faster and more reliable software updates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accountability and traceability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best coding practices and improve team-wide coding standards, leading to a 25% reduction in 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different systems and ensured security of data being transferred, improving client confidence in our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load during peak hours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code that was scalable and maintainable.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coding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responsive user interfaces, enhancing user interfaces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efforts from older platforms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engaging in troubleshooting and debugging to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understand their technical needs and align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vendors on API integrations, focusing on enhancing the interoperability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detailed project documentation and user manuals for applications developed, improving end-user understanding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to ensure functional correctness using manual and automated testing methods, improving reliability and user acceptance.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with best practices and technical documentation to facilitate onboarding of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