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Application Developer with a proven track record in designing, deploying, and managing cloud-based applications. Demonstrated expertise in applying best practices in modern software development methodologies, particularly in Agile environments, with a strong foundation in information security protocols.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Splunk, Nessus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(IaC):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CloudFormation,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application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time to deployment while maintaining high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for cloud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infrastructure as code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application solutions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data privacy and compliance for federal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between various cloud services and on-premise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of cloud services, significantly improving incident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governance policies for cloud services, ensuring compliance with federal standards and supporting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IAT Level III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certification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migration strategies for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cloud-native best practices and optimizing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architectural frameworks and application designs,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capabilities in modern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align with specific application requirements and security mandates.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integrating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efficiency and uptime of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robust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cloud applications, reducing client-server communication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backup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integrity and continuity planning, ensuring recovery objectives were met during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development teams,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progress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of microservices to improve application scalability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streaming, enhancing real-time data processing capabilities across applications deployed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solutions, ensuring data retrieval and storage optimized for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quality assurance in deployment pipelines and increasing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application security initiatives,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vulnerability assessments and remediation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architecture reviews and code assessments, fostering best practices and enhancing team knowledge on cloud design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at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Spring Boot for backend services, ensuring performance and maintainability in REST APIs using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UI components, aligning user-centric design with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and manage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establish API documentation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developer consumption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automating routine operations, resulting in decreased manual workload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relational database solution, implementing complex queries and stored procedures for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entry-level developers on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fostering a culture of continuous improvement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