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Appian Developer with extensive experience in architecting, developing, and managing Appian platform integrations for enterprise applications. Proven expertise in defining integration patterns in cloud environments and ensuring compliance with security standards, all committed to transforming government digital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Golang,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Appian, HTML5,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Snowflake,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 Tools:</w:t>
      </w:r>
      <w:r w:rsidRPr="00C3688B">
        <w:rPr>
          <w:rFonts w:ascii="Arial" w:hAnsi="Arial" w:cs="Arial"/>
          <w:color w:val="424242" w:themeColor="text1" w:themeShade="BF"/>
          <w:sz w:val="20"/>
          <w:szCs w:val="20"/>
        </w:rPr>
        <w:t xml:space="preserve"> REST, SOAP, MuleSoft, OAuth, JWT,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Azure DevOps, GitHub Actions,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FedRAMP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Postman, JMeter, Splunk,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 Standards:</w:t>
      </w:r>
      <w:r w:rsidRPr="00C3688B">
        <w:rPr>
          <w:rFonts w:ascii="Arial" w:hAnsi="Arial" w:cs="Arial"/>
          <w:color w:val="424242" w:themeColor="text1" w:themeShade="BF"/>
          <w:sz w:val="20"/>
          <w:szCs w:val="20"/>
        </w:rPr>
        <w:t xml:space="preserve"> NIST, HIPAA, SOC 2, FedRAMP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API integration strategy using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 enhancing cross-platform data exchange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applications deployed on </w:t>
      </w:r>
      <w:r w:rsidRPr="00C3688B">
        <w:rPr>
          <w:rFonts w:ascii="Arial" w:hAnsi="Arial" w:cs="Arial"/>
          <w:b/>
          <w:color w:val="424242" w:themeColor="text1" w:themeShade="BF"/>
          <w:sz w:val="20"/>
          <w:szCs w:val="20"/>
        </w:rPr>
        <w:t xml:space="preserve">AWS GovCloud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which improved deployment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a production environment for the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plugins for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accessibility across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OAuth and SAML protocols for secure API communications, ensuring adherence to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 in all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CI/CD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software development lifecycle and achieving 40%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for junior developers on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integration patterns, fostering a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application performance monitoring and optimization through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response times for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 configurations, API specifications, and deployment guidelines to uphold best practices and knowledge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government agencies to understand integration needs, and successfully delivered solutions that meet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validation of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 scripts, ensuring robustness before production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 techniques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query response times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resource management tools, optimizing resource allocation in hybrid environments across both cloud and on-premises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on user interface configuration and customized reporting tools in </w:t>
      </w:r>
      <w:r w:rsidRPr="00C3688B">
        <w:rPr>
          <w:rFonts w:ascii="Arial" w:hAnsi="Arial" w:cs="Arial"/>
          <w:b/>
          <w:color w:val="424242" w:themeColor="text1" w:themeShade="BF"/>
          <w:sz w:val="20"/>
          <w:szCs w:val="20"/>
        </w:rPr>
        <w:t xml:space="preserve">Appian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integration solutions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enterprise applications, improving data sharing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debugged multiple applications within the </w:t>
      </w:r>
      <w:r w:rsidRPr="00C3688B">
        <w:rPr>
          <w:rFonts w:ascii="Arial" w:hAnsi="Arial" w:cs="Arial"/>
          <w:b/>
          <w:bCs/>
          <w:color w:val="424242" w:themeColor="text1" w:themeShade="BF"/>
          <w:sz w:val="20"/>
        </w:rPr>
        <w:t xml:space="preserve">Appian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significantly enhancing the reliability of critical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architecture teams to define and document integration strategies leveraging cloud technologies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for project management, ensuring timely delivery of projects and alignment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compliance checks against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SOC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posture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while implementing efficient data storage solutions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create responsive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and specifications for APIs in compliance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projects involving the deployment and management of applications in cloud environments, gaining experience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service enhancements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microservices architecture in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load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documentation for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defining integration points for future scalability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support team collaboration and project timelines, leading sprints focused on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SQL scripts for database interactions, enhancing data retrieval efficiency in production applications shared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interfaces and reporting tools on various platforms, improving visibility into operational metrics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efforts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delivering high-quality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efforts and software debugging to ensure the performance of enterprise applications.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