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Appian Developer with over 8 years of experience in designing and implementing scalable solutions within GovCloud and hybrid environments. Proficient in API development, integration, and application optimization, with a strong track record in leveraging technologies like Appian, Snowflake, and cloud computing platforms to meet business demands.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Appian, AWS, Azure,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OAuth, JWT,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NIST,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AppDynamics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various government agencies,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streamline data exchange and enhance application capabilities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time and improving CI/CD practices for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resource utilization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integration patterns and reusable components to enhance enterprise-wide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reduce duplication of efforts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security assessments for application integrations, implementing best practices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 and access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Appian best practices, enhancing team capabilities and fostering knowledge transfer for future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created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clear communication of integration processes and methodologies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complex queries and reporting functionalities,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gather requirements and understand client needs, leading to tailored solutions that meet stringent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hybrid environments, achieving significant scalability improvements based on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API reliability and functionality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enabling custom functionalities, enhancing the platform's capability to meet unique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improvement in an Agile environment, ensuring rapid delivery of high-quality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between cloud-based and on-premise services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enable data sharing across multiple platforms, leading to enhanced system interoperability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 on-premises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production environment, ensuring uptime and performance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for technology implementations, utilizing different architectural views to support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Agile-based software development processes, including sprint planning and reviews, to accelerate project timelines and enhance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access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ensure adherence to coding standards and best practices across all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documentation, promoting transparency and effective communication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