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API Engineer with over 8 years of experience in developing, deploying, and managing high-performance APIs and web services. Proficient in implementing microservices architecture and experienced in using cloud platforms and DevOps methodologies to deliver robust application solutions. Strong background in Agile environments and a passion for innovation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Node.js,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Apigee, Swagger, Postman,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Architecture, API Design, Event-Driven Architecture, CQRS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Led initiatives focusing on API performance and optimization, resulting in a 30% increase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infrastructure costs by 25% through efficient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API gateway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Apigee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and manageability of over 100 APIs. Implemented throttling, caching, and analytics features for improved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services and tools,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thus reducing frontend loading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deployment times while maintaining high quality through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streaming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speeds and system responsiveness significantly for business-critical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practices in the team as a Scrum Master, conducting sprint reviews and retrospectives, which improved team collaboration and project delivery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health and performance metrics, enabling early detection of issues and proactive incident response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with database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query performance improvements of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manage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consistency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Test-Driven Development (TDD)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led to a decrease in bug rates by 20%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 processes to ensure code quality and adherence to best practices; actively participated in knowledge-sharing sessions to nurture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best practices for API management, leveraging OAuth2 and JWT for user authentication and authorization, which improved the overall security posture of the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various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efficient API interactions for complex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multiple features aligned with RESTful services, ensuring smooth integration between client and server-side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monitoring and logging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and Kibana), which improved error tracking and resolution times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and contributed to the design of a high-availability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up to 10,000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 storage solutions, designing schemas for data consistency and integrity which improved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and Scrum practices, leading daily stand-ups, sprint planning, and retrospectives, improving team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maintain a high standard of quality and ensuring adherence to organizational standards and best practices in coding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coding practices and newly adopted technologies, fostering a culture of learning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enhancing user experience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application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usability of business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to validate implementations and mitigate bugs,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service desk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engagement via seamless client interactions and faster issue resolution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payment gateway services and ensuring compliance with PCI DSS standards, reducing transaction failures by 15%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interactions and optimize site performance metrics, contributing to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administration tasks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 backups, migrations, and performance tuning on existing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CSS3,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boosting overall productivity of departmental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