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AI/ML Engineer with over 7 years of experience in designing and implementing robust machine learning solutions. Deep expertise in Python and cloud-based technologies, particularly on AWS, with a strong background in software engineering and data analysis. Proven track record of leading projects that deliver substantial business impact through predictive modeling and optimization. Seeking to leverage skills in a collaborative environment to drive innovation and AI advancements for corporate functions at Nike.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Lambda, SageMaker,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Orchestration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Databricks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Modeling,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generative AI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operational efficiencies by 30% through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scalable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ingestion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MLOps practices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deployment, enhancing model reliability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development of an optimization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for corporate functions by providing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deliver high-impact AI capabilities, successfully translating business requirements into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cross-functional teams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significantly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boosting team’s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data visualizations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 at senior management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data caching in application architecture, resulting in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multiple data sources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data consistency and availability for analysis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publishing tools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AI model APIs, fostering knowledge sharing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an agile methodology, transforming the team's workflow and improving project delivery timelines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to ensure adherence to coding standards and best practices in software engineering,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&amp;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emphasizing the importance of maintaining product quality through comprehensive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 recommendation systems, resulting in a 15% sales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processing applications, improving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product requirements and convert them into technical specifications in an agile environment, driving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and modeling, providing insights that informed strategic decisions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interactive reports for clients that clarified data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SQL databases, resulting in a 25% decrease in query execution time for analytics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robust code maintenance and extendability through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constructing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various data sources and ensured clean data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key metrics and develop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insights to enhance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data analysis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warehousing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maintenance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modularity and scalability during integration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