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Talented Senior AI Software Engineer with a strong background in designing, developing, and deploying AI and machine learning solutions within full-stack SaaS applications. Proven track record in leveraging technologies to enhance user experience and drive product efficiency while adhering to best practices in software development and cybersecurity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scikit-learn, React, VueJs,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Data lakes, Data mesh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GitHub, Azure DevOps,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 Algorithms, Neural Networks, Retrieval-augmented generation (RAG)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UI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SAML, LDAP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system efficiency and accuracy of predictions.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full-stack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dynamic AI-driven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API integrations and data contracts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(AWS, Azure) and on-premise applications, enhancing accessibility and performance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complex model evaluations and feedback loops for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within the application, ensuring high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facilitating secure data handling and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in code reviews and deployment strategies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contributing to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requirement analysis sessions with clients to capture essential specifications, driving alignment between technical functionalities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system architecture, deployment processes, and operational guidelines to ensure sustainability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successful deployment of a multi-tenant application architecture, improving scalability and client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 retrieval processes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enhance data provisioning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QA processes,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frameworks like NUnit and Moq for seamless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model performance and resource usage, initiating proactive scaling and maintenance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authentication methodologies into the product stack, ensuring compliance with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agility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software features,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modeling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efforts for project specifications and user guides, ensuring clarity and precision in delivered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architectures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solutions, improving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apply best practices for agile project management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on AI integration capabilities to enhance product offerings, aligning with cutting-edge trends in the cybersecurity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initiatives to improve software quality,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interactions based 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processes with security protocols,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integrations for data processing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promoting efficient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application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offering constructive feedback to ensure high-quality code in accordance with development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