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 Engineer with over 8 years of experience in designing, developing, and deploying high-performance backend systems across various sectors. Expertise in Go, Python, and cloud technologies, with a passion for AI and machine learning. Acknowledged for building scalable distributed systems that enhance product innovations and streamline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TypeScript,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OLAP, Kubernetes, AWS, GCP, Azure,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 Science: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Data Science, LLM, Dimensionality Reduction, Visualization Techniques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Grafana,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Splunk,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resilient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highly scalable architectures that processed a minimum of 1 million requests per second for machine learning model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Implemented, optimized, and maintained APIs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client-side integration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redesign of a high-volume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OLAP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to improve data retrieval speeds, resulting in a 75% reduction in query processing times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distributed data ingestion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analytics capabilities for AI model evaluations across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manage microservices efficiently, resulting in seamless deployments and reduced downtimes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observability of deployment pipelines, which improved system reliability by tracking over 50 metrics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and customer engineering to build interactive playgrounds for prompt engineering, using insights gained from user feedback to optimize performance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implemented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dimensionality reduction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algorithms, contributing to the enhancement of our open-source efforts in broadening the usability of our analytical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transition from monolithic architectures to microservices-based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more manageable and modular code bases for better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benchmarks and conducted load testing in a cloud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infrastructure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distributed message queue framework to facilitate real-time data processing, further enhancing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observability platform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for engineering teams on best practices in building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leveraging tools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in-house AI agents aimed at automating data analytics, which reduced operational overheads and improved delivery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Extended existing open-source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OLAP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incorporating critical enhancements based on our platform requirements and community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developed backend systems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response times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analytics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insights into system performance and operational health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to design and launch an internal metrics collection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visibility over backend performance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patterns and improving application responsiveness to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to migrate legacy systems to a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maintenance processes and deployment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suites for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reliability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identifying performance bottlenecks within existing applications,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 performance and implement proactive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Harnessed the power of cloud platforms,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provision resources on-demand and reduce costs through efficient infrastructure usage.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authorization and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operations in ensuring high availability of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strategies for disaster recovery planning to mitigate downtime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technical discussions, employing best practices in software design across multiple projects and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models for business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durability and availability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end-to-end testing strategies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 accuracy across APIs for enterprise-level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libraries and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common functionalities shared across product lines and improving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resolved system performance issues while ensuring compliance with industry best practices, significantly enhancing application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projects effectively, leading sprint reviews and retrospectives to drive continual improvements in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