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Engineer with over 8 years in building production systems. Expertise in architecting cloud-native services and developing machine learning (ML) tooling to integrate AI capabilities into real-time data streams. Proficient in a diverse tech stack, including Python, Rust, and TypeScript, along with deep learning frameworks. Passionate about creating scalable solutions and delivering high-quality features with sub-100 ms latency.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Rust, CUDA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Transformers, vLLM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Vector Search,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Experiment Tracking, Distributed Training, Model Evaluation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Streaming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Kinesis, Redpanda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Team Collaboration,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real-time data streams with ML models, optimizing inference time to under 100 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pipelines for ML lifecycle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enabling scalability of services to support over 100,000 requests per second.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for SDKs and CLI, empowering teams to integrate AI functionalities seamlessly, focusing on developer experience and API simplification.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ML techniques for content moderation and anomaly detection,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capabilities and provide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deliver AI features such as sentiment analysis and personalized recommendations, ensuring high performance and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deep learning models, optimizing memory usage and processing time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kernels and other low-level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AI ethics, creating transparent feedback loops and governance protocols as part of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architectural discussions, fostering a culture of craftsmanship and continuous improvement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to automate testing and deployment processes, increasing efficiency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research and development initiatives to explore new ML approaches, contributing to the company’s innovative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data retrieval speeds, improving application responsiveness in real-time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tool usage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and best coding practices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internal systems and processes, aiding knowledge transfer and onboarding of new engineering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serverless architecture on AWS for scaling ML workloads dynamically, ensuring cost-effectiveness without sacrificing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key features in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ingestion processes for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messaging and real-time analytics capabilities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for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improving code quality through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projects, integrating third-party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refactoring efforts to improve application maintainability and performance, implementing best practices in software development lifecycle including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engagements, gathering requirements and translating them into technical specifications, which facilitated timely project deliveries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environment consistency and reduced setup time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around new emerging technologies, promoting a culture of continuous learning and adaptation.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interaction through dynamic user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including sprints and standups, fostering a collaborative work environment and ensuring project delivery timelines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for client integrations, facilitating interoperability between various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for deployment-ready applications, ensuring robustness before production rollout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techniques,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on ensuring product quality and adherence to software development standards, focusing on both frontend and backend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and concise project documentation to support continuous development and maintenance practices, ensuring all engineering efforts were well-documented.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